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890" w:rsidRDefault="00C06890" w:rsidP="00C06890">
      <w:pPr>
        <w:pStyle w:val="a4"/>
        <w:ind w:left="1069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C06890" w:rsidRDefault="00C06890" w:rsidP="00C06890">
      <w:pPr>
        <w:pStyle w:val="a4"/>
        <w:ind w:left="1069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учебно-воспитательных, внеурочных и социокультурных мероприятий в Центре образования естественно-научного и технологического направленностей «Точка роста»</w:t>
      </w:r>
    </w:p>
    <w:p w:rsidR="00C06890" w:rsidRDefault="00C06890" w:rsidP="00C06890">
      <w:pPr>
        <w:pStyle w:val="a4"/>
        <w:ind w:left="1069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2021-2022 учебный год</w:t>
      </w:r>
    </w:p>
    <w:p w:rsidR="00C06890" w:rsidRDefault="00C06890" w:rsidP="00C06890">
      <w:pPr>
        <w:pStyle w:val="a4"/>
        <w:ind w:left="1069"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238" w:type="dxa"/>
        <w:tblInd w:w="-561" w:type="dxa"/>
        <w:tblLook w:val="04A0" w:firstRow="1" w:lastRow="0" w:firstColumn="1" w:lastColumn="0" w:noHBand="0" w:noVBand="1"/>
      </w:tblPr>
      <w:tblGrid>
        <w:gridCol w:w="445"/>
        <w:gridCol w:w="2158"/>
        <w:gridCol w:w="2240"/>
        <w:gridCol w:w="1879"/>
        <w:gridCol w:w="1741"/>
        <w:gridCol w:w="1775"/>
      </w:tblGrid>
      <w:tr w:rsid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 мероприятия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C06890" w:rsidTr="00C06890">
        <w:tc>
          <w:tcPr>
            <w:tcW w:w="102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и методические мероприятия</w:t>
            </w:r>
          </w:p>
        </w:tc>
      </w:tr>
      <w:tr w:rsid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«Об организации образовательной деятельности центра «Точка роста» в 2021-2022 учебном году»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основными положениями рекомендаций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№ Р-6 от 12.01.2021г., внесение изменений в учебный план школы (часть, формируемая участниками образовательных отношений), рабочие программы (увеличение часов для практических и лабораторных работ), составление графика работы центра, утверждение плана работы центра.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августа 2021 года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3F32C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Багандов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</w:t>
            </w:r>
            <w:r w:rsidR="00C06890">
              <w:rPr>
                <w:rFonts w:ascii="Times New Roman" w:hAnsi="Times New Roman" w:cs="Times New Roman"/>
                <w:sz w:val="24"/>
                <w:szCs w:val="24"/>
              </w:rPr>
              <w:t>., зам. директора по УВР</w:t>
            </w:r>
          </w:p>
        </w:tc>
      </w:tr>
      <w:tr w:rsid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«Об итогах первого года работы центра «Точка роста»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достижении целевых установок организации ЦТР.</w:t>
            </w:r>
          </w:p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плана работы.</w:t>
            </w:r>
          </w:p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использования оборудования ЦТР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 года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3F32C2" w:rsidP="003F32C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Багандов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C06890" w:rsidTr="00C06890">
        <w:tc>
          <w:tcPr>
            <w:tcW w:w="102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образовательного процесса на базе центра «Точка роста»</w:t>
            </w:r>
          </w:p>
        </w:tc>
      </w:tr>
      <w:tr w:rsid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образовательных программ основного и среднего общего образования по учебным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предметам: «Физика», «Химия», Биология».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Обучение на обновленном оборудовании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 w:rsidP="003F32C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контроль состояния преподавания предметов </w:t>
            </w:r>
            <w:proofErr w:type="spellStart"/>
            <w:r w:rsidR="003F32C2">
              <w:rPr>
                <w:rFonts w:ascii="Times New Roman" w:hAnsi="Times New Roman" w:cs="Times New Roman"/>
                <w:sz w:val="24"/>
                <w:szCs w:val="24"/>
              </w:rPr>
              <w:t>Багандов</w:t>
            </w:r>
            <w:proofErr w:type="spellEnd"/>
            <w:r w:rsidR="003F32C2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курсов внеурочной деятельности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«Робототехника» </w:t>
            </w:r>
          </w:p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«Химический эксперимент» </w:t>
            </w:r>
          </w:p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Элективные курсы по биологии, химии, физике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890" w:rsidRDefault="003F32C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Пирбудагова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90" w:rsidRDefault="003F32C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П.К</w:t>
            </w:r>
          </w:p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исследовательской и проектной деятельности.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индивидуальных и групповых проектов, обеспечение участия в научно-практических конференциях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 классы, при необходимости, 1-5 классов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центра и учителя-предметники школы</w:t>
            </w:r>
          </w:p>
        </w:tc>
      </w:tr>
      <w:tr w:rsid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Единого урока экологии, Гагаринского урока, Всероссийского урока генетики, Урока цифры 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методических рекомендаций по проведению уроков, заполнение отчетов.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школы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предметных недель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физики</w:t>
            </w:r>
          </w:p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экологии</w:t>
            </w:r>
          </w:p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мультимедийных технологий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 г.</w:t>
            </w:r>
          </w:p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90" w:rsidRDefault="00B44AC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Pr="00B44A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689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 г.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890" w:rsidRDefault="003F32C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Тантанов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</w:t>
            </w:r>
            <w:r w:rsidR="00C06890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C06890" w:rsidRDefault="003F32C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П.К</w:t>
            </w:r>
            <w:r w:rsidR="00C06890">
              <w:rPr>
                <w:rFonts w:ascii="Times New Roman" w:hAnsi="Times New Roman" w:cs="Times New Roman"/>
                <w:sz w:val="24"/>
                <w:szCs w:val="24"/>
              </w:rPr>
              <w:t>., учитель химии</w:t>
            </w:r>
          </w:p>
          <w:p w:rsidR="00C06890" w:rsidRDefault="003F32C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</w:t>
            </w:r>
            <w:r w:rsidR="00C06890">
              <w:rPr>
                <w:rFonts w:ascii="Times New Roman" w:hAnsi="Times New Roman" w:cs="Times New Roman"/>
                <w:sz w:val="24"/>
                <w:szCs w:val="24"/>
              </w:rPr>
              <w:t>., зам. директора по ВР</w:t>
            </w:r>
          </w:p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системе открытых онлайн-уроков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профориентации  и профессионального самоопределения 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(по плану онлайн-уроков)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курсов внеурочной деятельности для обучающихся других образовательных организаций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плана внеурочной деятельности, исполнение показателя №3 деятельности ЦТР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 классы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осенние, зимние, весенние каникулы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C06890" w:rsidTr="00C06890">
        <w:tc>
          <w:tcPr>
            <w:tcW w:w="102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 мероприятия и образовательные события</w:t>
            </w:r>
          </w:p>
        </w:tc>
      </w:tr>
      <w:tr w:rsid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науки и технологий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рекомендаций по проведению единого Урока науки и технологий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 2021 г.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 w:rsidP="003F32C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Парламентский урок, посвященный Году науки и техники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 w:rsidP="003F32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проекта Министерства образования ПК технопарка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представление проекта, создание очков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02.09.2021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3F32C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Багандов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Центра «Точка роста»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Праздничная линейка, знакомство с лабораториями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 классы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AC9" w:rsidRDefault="00B44AC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09.09.2021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3F32C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Багандов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C06890" w:rsidRP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Pr="003F32C2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2C2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Pr="003F32C2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2C2">
              <w:rPr>
                <w:rFonts w:ascii="Times New Roman" w:hAnsi="Times New Roman" w:cs="Times New Roman"/>
                <w:sz w:val="24"/>
                <w:szCs w:val="24"/>
              </w:rPr>
              <w:t>Фестиваль «Шаг в будущее»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Pr="003F32C2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2C2">
              <w:rPr>
                <w:rFonts w:ascii="Times New Roman" w:hAnsi="Times New Roman" w:cs="Times New Roman"/>
                <w:sz w:val="24"/>
                <w:szCs w:val="24"/>
              </w:rPr>
              <w:t>Демонстрация результатов работы КПВ и ЭК, представление индивидуальных проектов и исследовательских работ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Pr="003F32C2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2C2">
              <w:rPr>
                <w:rFonts w:ascii="Times New Roman" w:hAnsi="Times New Roman" w:cs="Times New Roman"/>
                <w:sz w:val="24"/>
                <w:szCs w:val="24"/>
              </w:rPr>
              <w:t xml:space="preserve">5-11 классы, </w:t>
            </w:r>
          </w:p>
          <w:p w:rsidR="00C06890" w:rsidRPr="003F32C2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2C2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(с учетом </w:t>
            </w:r>
            <w:proofErr w:type="spellStart"/>
            <w:r w:rsidRPr="003F32C2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Pr="003F32C2">
              <w:rPr>
                <w:rFonts w:ascii="Times New Roman" w:hAnsi="Times New Roman" w:cs="Times New Roman"/>
                <w:sz w:val="24"/>
                <w:szCs w:val="24"/>
              </w:rPr>
              <w:t>. обстановки)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Pr="003F32C2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2C2">
              <w:rPr>
                <w:rFonts w:ascii="Times New Roman" w:hAnsi="Times New Roman" w:cs="Times New Roman"/>
                <w:sz w:val="24"/>
                <w:szCs w:val="24"/>
              </w:rPr>
              <w:t>декабрь 2021 года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Pr="003F32C2" w:rsidRDefault="003F32C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32C2">
              <w:rPr>
                <w:rFonts w:ascii="Times New Roman" w:hAnsi="Times New Roman" w:cs="Times New Roman"/>
                <w:sz w:val="24"/>
                <w:szCs w:val="24"/>
              </w:rPr>
              <w:t>Багандов</w:t>
            </w:r>
            <w:proofErr w:type="spellEnd"/>
            <w:r w:rsidRPr="003F32C2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  <w:r w:rsidR="00C06890" w:rsidRPr="003F32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06890" w:rsidRPr="003F32C2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2C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центра </w:t>
            </w:r>
          </w:p>
        </w:tc>
      </w:tr>
      <w:tr w:rsid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 старшеклассников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индивидуальных проектов: выбор</w:t>
            </w:r>
          </w:p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 и руководителя</w:t>
            </w:r>
          </w:p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темы проекта</w:t>
            </w:r>
          </w:p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ИП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09-10.2021</w:t>
            </w:r>
          </w:p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11.2021</w:t>
            </w:r>
          </w:p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12.2021- 04.2022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3F32C2" w:rsidP="003F32C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Багандов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  <w:r w:rsidR="00C06890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</w:tr>
      <w:tr w:rsidR="00C06890" w:rsidRP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Pr="003F32C2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2C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Pr="003F32C2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2C2">
              <w:rPr>
                <w:rFonts w:ascii="Times New Roman" w:hAnsi="Times New Roman" w:cs="Times New Roman"/>
                <w:sz w:val="24"/>
                <w:szCs w:val="24"/>
              </w:rPr>
              <w:t>Расширенное заседание РМО учителей химии, биологии, физики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Pr="003F32C2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2C2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цифровых лабораторий в учебном процессе, в организации проектной деятельности, мастер-классы педагогов ЦТР (при неблагоприятной </w:t>
            </w:r>
            <w:proofErr w:type="spellStart"/>
            <w:r w:rsidRPr="003F32C2">
              <w:rPr>
                <w:rFonts w:ascii="Times New Roman" w:hAnsi="Times New Roman" w:cs="Times New Roman"/>
                <w:sz w:val="24"/>
                <w:szCs w:val="24"/>
              </w:rPr>
              <w:t>эпид.обстановке</w:t>
            </w:r>
            <w:proofErr w:type="spellEnd"/>
            <w:r w:rsidRPr="003F32C2">
              <w:rPr>
                <w:rFonts w:ascii="Times New Roman" w:hAnsi="Times New Roman" w:cs="Times New Roman"/>
                <w:sz w:val="24"/>
                <w:szCs w:val="24"/>
              </w:rPr>
              <w:t xml:space="preserve"> – дистанционно)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Pr="003F32C2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2C2">
              <w:rPr>
                <w:rFonts w:ascii="Times New Roman" w:hAnsi="Times New Roman" w:cs="Times New Roman"/>
                <w:sz w:val="24"/>
                <w:szCs w:val="24"/>
              </w:rPr>
              <w:t>учителя школ района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Pr="003F32C2" w:rsidRDefault="00B44AC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2C2">
              <w:rPr>
                <w:rFonts w:ascii="Times New Roman" w:hAnsi="Times New Roman" w:cs="Times New Roman"/>
                <w:sz w:val="24"/>
                <w:szCs w:val="24"/>
              </w:rPr>
              <w:t>январь 2022</w:t>
            </w:r>
            <w:r w:rsidR="00C06890" w:rsidRPr="003F32C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Pr="003F32C2" w:rsidRDefault="003F32C2" w:rsidP="003F32C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32C2">
              <w:rPr>
                <w:rFonts w:ascii="Times New Roman" w:hAnsi="Times New Roman" w:cs="Times New Roman"/>
                <w:sz w:val="24"/>
                <w:szCs w:val="24"/>
              </w:rPr>
              <w:t>Багандов</w:t>
            </w:r>
            <w:proofErr w:type="spellEnd"/>
            <w:r w:rsidRPr="003F32C2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  <w:r w:rsidR="00C06890" w:rsidRPr="003F32C2">
              <w:rPr>
                <w:rFonts w:ascii="Times New Roman" w:hAnsi="Times New Roman" w:cs="Times New Roman"/>
                <w:sz w:val="24"/>
                <w:szCs w:val="24"/>
              </w:rPr>
              <w:t>, педагоги центра</w:t>
            </w:r>
          </w:p>
        </w:tc>
      </w:tr>
      <w:tr w:rsidR="00C06890" w:rsidRP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Pr="003F32C2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2C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Pr="003F32C2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2C2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директоров 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Pr="003F32C2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2C2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опыта работы ЦТР 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Pr="003F32C2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2C2">
              <w:rPr>
                <w:rFonts w:ascii="Times New Roman" w:hAnsi="Times New Roman" w:cs="Times New Roman"/>
                <w:sz w:val="24"/>
                <w:szCs w:val="24"/>
              </w:rPr>
              <w:t>директора школ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Pr="003F32C2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2C2">
              <w:rPr>
                <w:rFonts w:ascii="Times New Roman" w:hAnsi="Times New Roman" w:cs="Times New Roman"/>
                <w:sz w:val="24"/>
                <w:szCs w:val="24"/>
              </w:rPr>
              <w:t>март 2022г.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Pr="003F32C2" w:rsidRDefault="003F32C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М.У</w:t>
            </w:r>
            <w:r w:rsidR="00C06890" w:rsidRPr="003F32C2">
              <w:rPr>
                <w:rFonts w:ascii="Times New Roman" w:hAnsi="Times New Roman" w:cs="Times New Roman"/>
                <w:sz w:val="24"/>
                <w:szCs w:val="24"/>
              </w:rPr>
              <w:t>., директор школы</w:t>
            </w:r>
          </w:p>
        </w:tc>
      </w:tr>
      <w:tr w:rsidR="00C06890" w:rsidTr="00C06890">
        <w:tc>
          <w:tcPr>
            <w:tcW w:w="102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освещение деятельности ЦТР, отчетность</w:t>
            </w:r>
          </w:p>
        </w:tc>
      </w:tr>
      <w:tr w:rsid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сайта школы «Центр «Точка роста»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наполнение страницы сайта в соответствии с рекомендациями МО и НПК 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01.09. и в течение года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3F32C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А.М</w:t>
            </w:r>
            <w:r w:rsidR="00C068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6890" w:rsidRDefault="003F32C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Багандов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 w:rsidP="003F32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деятельности ЦТР </w:t>
            </w:r>
            <w:r w:rsidR="003F32C2">
              <w:rPr>
                <w:rFonts w:ascii="Times New Roman" w:hAnsi="Times New Roman" w:cs="Times New Roman"/>
                <w:sz w:val="24"/>
                <w:szCs w:val="24"/>
              </w:rPr>
              <w:t>на страницах районной газеты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информации о значимых мероприятиях и событиях в ЦТР, размещение фотографий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ученики, родители, общественность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3F32C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Умалатов М.У.</w:t>
            </w:r>
          </w:p>
        </w:tc>
      </w:tr>
      <w:tr w:rsid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отчетов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отчетов по нормативным показателям и индикаторам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3F32C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Умалатов М.У</w:t>
            </w:r>
            <w:r w:rsidR="00C068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73F43" w:rsidRDefault="00873F43"/>
    <w:sectPr w:rsidR="00873F43" w:rsidSect="00873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890"/>
    <w:rsid w:val="003F32C2"/>
    <w:rsid w:val="006464FF"/>
    <w:rsid w:val="00656178"/>
    <w:rsid w:val="00873F43"/>
    <w:rsid w:val="00A261E9"/>
    <w:rsid w:val="00B44AC9"/>
    <w:rsid w:val="00B75EA2"/>
    <w:rsid w:val="00C0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26482"/>
  <w15:docId w15:val="{EFAC29B5-C8C3-4048-B5DF-3636B939B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C06890"/>
  </w:style>
  <w:style w:type="paragraph" w:styleId="a4">
    <w:name w:val="List Paragraph"/>
    <w:basedOn w:val="a"/>
    <w:link w:val="a3"/>
    <w:uiPriority w:val="34"/>
    <w:qFormat/>
    <w:rsid w:val="00C06890"/>
    <w:pPr>
      <w:ind w:left="720"/>
      <w:contextualSpacing/>
    </w:pPr>
  </w:style>
  <w:style w:type="table" w:styleId="a5">
    <w:name w:val="Table Grid"/>
    <w:basedOn w:val="a1"/>
    <w:uiPriority w:val="59"/>
    <w:rsid w:val="00C06890"/>
    <w:pPr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95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742</Words>
  <Characters>4230</Characters>
  <Application>Microsoft Office Word</Application>
  <DocSecurity>0</DocSecurity>
  <Lines>35</Lines>
  <Paragraphs>9</Paragraphs>
  <ScaleCrop>false</ScaleCrop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MG</cp:lastModifiedBy>
  <cp:revision>3</cp:revision>
  <dcterms:created xsi:type="dcterms:W3CDTF">2022-02-14T18:59:00Z</dcterms:created>
  <dcterms:modified xsi:type="dcterms:W3CDTF">2022-02-15T17:23:00Z</dcterms:modified>
</cp:coreProperties>
</file>