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61" w:rsidRDefault="00DC0061" w:rsidP="00DC0061">
      <w:pPr>
        <w:shd w:val="clear" w:color="auto" w:fill="FFFFFF"/>
        <w:spacing w:after="0" w:line="240" w:lineRule="auto"/>
        <w:ind w:left="475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C0061">
        <w:rPr>
          <w:rFonts w:ascii="Times New Roman" w:eastAsia="Times New Roman" w:hAnsi="Times New Roman" w:cs="Times New Roman"/>
          <w:spacing w:val="-3"/>
          <w:sz w:val="24"/>
          <w:szCs w:val="24"/>
        </w:rPr>
        <w:t>Утвержд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аю</w:t>
      </w:r>
      <w:r w:rsidRPr="00DC0061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196108" w:rsidRPr="00196108" w:rsidRDefault="00196108" w:rsidP="00DC0061">
      <w:pPr>
        <w:shd w:val="clear" w:color="auto" w:fill="FFFFFF"/>
        <w:spacing w:after="0" w:line="240" w:lineRule="auto"/>
        <w:ind w:left="4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6108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 w:rsidR="00A1228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96108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Pr="00196108">
        <w:rPr>
          <w:rFonts w:ascii="Times New Roman" w:eastAsia="Times New Roman" w:hAnsi="Times New Roman" w:cs="Times New Roman"/>
          <w:sz w:val="24"/>
          <w:szCs w:val="24"/>
        </w:rPr>
        <w:t>Курьимахинская</w:t>
      </w:r>
      <w:proofErr w:type="spellEnd"/>
      <w:r w:rsidRPr="00196108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_____________ </w:t>
      </w:r>
      <w:r w:rsidRPr="00DC0061">
        <w:rPr>
          <w:rFonts w:ascii="Times New Roman" w:eastAsia="Times New Roman" w:hAnsi="Times New Roman" w:cs="Times New Roman"/>
          <w:spacing w:val="-3"/>
          <w:sz w:val="24"/>
          <w:szCs w:val="24"/>
        </w:rPr>
        <w:t>Пирбудагова С.М.</w:t>
      </w:r>
    </w:p>
    <w:p w:rsidR="00DC0061" w:rsidRPr="00DC0061" w:rsidRDefault="00DC0061" w:rsidP="00DC0061">
      <w:pPr>
        <w:shd w:val="clear" w:color="auto" w:fill="FFFFFF"/>
        <w:spacing w:before="115" w:after="0" w:line="240" w:lineRule="auto"/>
        <w:ind w:left="4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0061">
        <w:rPr>
          <w:rFonts w:ascii="Times New Roman" w:eastAsia="Times New Roman" w:hAnsi="Times New Roman" w:cs="Times New Roman"/>
          <w:sz w:val="24"/>
          <w:szCs w:val="24"/>
        </w:rPr>
        <w:t xml:space="preserve"> «__»_______</w:t>
      </w:r>
      <w:r w:rsidRPr="00DC0061">
        <w:rPr>
          <w:rFonts w:ascii="Times New Roman" w:eastAsia="Times New Roman" w:hAnsi="Times New Roman" w:cs="Times New Roman"/>
          <w:spacing w:val="-4"/>
          <w:sz w:val="24"/>
          <w:szCs w:val="24"/>
        </w:rPr>
        <w:t>20__г.</w:t>
      </w:r>
    </w:p>
    <w:p w:rsidR="00DC0061" w:rsidRPr="00DC0061" w:rsidRDefault="00DC0061" w:rsidP="00DC0061">
      <w:pPr>
        <w:shd w:val="clear" w:color="auto" w:fill="FFFFFF"/>
        <w:spacing w:after="0" w:line="240" w:lineRule="auto"/>
        <w:ind w:left="3168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C0061" w:rsidRPr="00196108" w:rsidRDefault="00DC0061" w:rsidP="00196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C0061" w:rsidRDefault="00DC0061" w:rsidP="00AF55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4"/>
          <w:szCs w:val="24"/>
        </w:rPr>
      </w:pPr>
    </w:p>
    <w:p w:rsidR="00AF55EE" w:rsidRPr="00F96589" w:rsidRDefault="00AF55EE" w:rsidP="00AF5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6589">
        <w:rPr>
          <w:rFonts w:ascii="Times New Roman" w:eastAsia="Times New Roman" w:hAnsi="Times New Roman" w:cs="Times New Roman"/>
          <w:sz w:val="32"/>
          <w:szCs w:val="32"/>
        </w:rPr>
        <w:t>Положение</w:t>
      </w:r>
      <w:r w:rsidRPr="00F96589">
        <w:rPr>
          <w:rFonts w:ascii="Times New Roman" w:eastAsia="Times New Roman" w:hAnsi="Times New Roman" w:cs="Times New Roman"/>
          <w:sz w:val="32"/>
          <w:szCs w:val="32"/>
        </w:rPr>
        <w:br/>
        <w:t>о ведении классного журнала</w:t>
      </w:r>
    </w:p>
    <w:p w:rsidR="007F4867" w:rsidRDefault="00AF55EE" w:rsidP="00AF55EE">
      <w:pPr>
        <w:rPr>
          <w:rFonts w:ascii="Times New Roman" w:hAnsi="Times New Roman" w:cs="Times New Roman"/>
          <w:sz w:val="24"/>
          <w:szCs w:val="24"/>
        </w:rPr>
      </w:pP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ст. 32 п. 16 Закона Российской Федерации «Об образовании» школа осуществляет текущий контроль успеваемости и промежуточной аттестации обучающихся, итоги которого фиксируются в классном журнале.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    Классный журнал является государственным документом и ведение его обязательно для каждого учителя и классного руководителя.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    Организация работы с журналом: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Классный журнал рассчитан на учебный год. Журналы параллельных классов нумеруются литерами, например, 1а, 1б и т.д.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Все записи в классном журнале должны быть сделаны шариковой ручкой синего цвета, четко, аккуратно, без исправлений. Не разрешается использовать на одной странице разные цвета чернил.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Исправления, сделанные в исключительных случаях, оговариваются внизу страницы. В случае выставления ошибочной отметки необходимо: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 исправить отметку, т.е. зачеркнуть неправильную отметку и рядом поставить правильную;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    сделать запись на этой странице (внизу) типа: «02.04.04. </w:t>
      </w:r>
      <w:r w:rsidR="009F1B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МагомедовАли</w:t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текущая отметка за (число, месяц) «3» (удовлетворительно)», или «за первый семестр (любой другой семестр, год) у </w:t>
      </w:r>
      <w:r w:rsidR="009F1B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Алиевой </w:t>
      </w:r>
      <w:proofErr w:type="spellStart"/>
      <w:r w:rsidR="009F1B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Раисат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отметка «4» (хорошо), подпись педагога и печать школы».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 случаях проведения с учащимися занятий в санаториях (больнице) классный руководитель вкладывает в журнал справку с результатами обучения в санатории или больнице, отметки из этой ведомости в классный журнал не переносятся.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 случае длительной болезни учащегося с ним проводятся индивидуальные занятия на дому, в этом случае данные о текущей, промежуточной или итоговой аттестации учащегося заносятся в специальный журнал, а затем переносятся в классный журнал.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Отметки по физической культуре обучающимся, отнесенным по состоянию здоровья к специальной медицинской группе, выставляются в журнал для специальной медицинской группы. В классном журнале выставляются отметки только за семестр и за год.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Отметка о выбытии учащегося делается на соответствующей строке с фамилией выбывшего учащегося и на странице «Сводная ведомость учета успеваемости учащихся» в графе «Ф.И.О. учащегося» следующим образом: «выбыл 10.12».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Ø    Фамилия, имя учащегося, поступившего в школу в течение учебного года, записывается в конце списка на соответствующих страницах по предметам с указанием числа и месяца прибытия, например, «прибыл 10.11», а затем на следующих страницах фамилия и имя прибывшего вписываются строго по алфавиту уже без отметки о прибытии. На странице «Сводная ведомость учета успеваемости учащихся» делается запись «прибыл 10.11». Ведомость с результатами текущей успеваемости вновь прибывшего ученика вкладывается в журнал до конца учебного года, а затем в его личное </w:t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дело, отметки в классный журнал не переносятся.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Ø    В случае перевода учащегося с очной формы обучения на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экстернатную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форму обучения в классном журнале на соответствующей строке делается запись «экстернат с 15.12», в этом случае, в журнал выставляются только результаты промежуточной аттестации, периодичность которой отражена в договоре. На странице «Сводная ведомость учета успеваемости учащихся» в графе «Ф.И.О. учащегося» делается запись «Переведен (а) на экстернат с 15.12 по всем предметам учебного плана (или только по одному предмету)» и выставляются отметки за семестр и год или только за год. Если на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экстернатную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форму принят учащийся, не входящий в списочный состав школы, то данные о нем в классный журнал не заносятся, а вся документация ведется в установленном порядке.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    Классный руководитель заполняет в журнале: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Титульный лист;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Оглавление;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Списки учащихся на всех страницах (фамилии и имена учащегося полностью, в алфавитном порядке);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Фамилия, имя, отчество учителя-предметника (полностью) на всех страницах журнала;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Название предмета (с маленькой буквы) в соответствии с учебным планом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школы;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Общие сведения об учащихся;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Свободную ведомость посещаемости;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Сводную ведомость успеваемости;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Сведения о занятиях в факультативах, кружках, секциях;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Сведения о количестве пропущенных уроков;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Подводит итоги о количестве дней и уроков, пропущенных каждым учащимся и 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классом в целом за семестр и учебный год;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 Номер класса и фамилия, имя, отчество классного руководителя дублируются на   обложке;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Листок здоровья (совместно с медработником школы).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5.  Учитель: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Ø    Обязан систематически проверять и оценивать знания учащихся,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ежеурочно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отмечать отсутствующих;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Обязан планировать опрос обучающихся и фиксировать отметки в журнале на   каждом уроке. Наполняемость отметок должна быть высокой или средней, при этом каждый учащийся должен быть опрошен (любым из видов опроса) как минимум 1 раз в 3-4 урока;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Ø    В случае оценивания знаний обучающегося неудовлетворительной оценкой, обязан опросить его в 2-4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дневный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срок и зафиксировать отметку в журнале.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Отметки за письменные виды работ (самостоятельные работы, контрольные работы, практические и лабораторные работы) выставляются всем учащимся, (кроме отсутствующих), в графе того дня, когда проходила работа с учетом контрольных нормативов на проверку работ данного вида. Запрещается выставлять отметки задним числом.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 клетках для отметок учитель имеет право записывать только один из следующих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символов – «2», «3», «4», «5», «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/а», «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осв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.». Выставление в журнале точек,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      отметок со знаком «минус» или «плюс» не допускается;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Для оценивания достижений учащихся при изучении элективных курсов    используется одна из следующих систем: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     - зачет – незачет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     - отметка – «3», «4», «5» (без выставления отрицательных отметок).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          Изучение кратковременных элективных курсов (объемом от 6 ч. до 32 ч.)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  фиксируется в отдельном журнале и в баллах не оценивается, отметки об усвоении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  и знаний, формировании умений и навыков по курсу проводится в форме «зачтено»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  или «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незачтено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На левой стороне развернутой страницы журнала учитель ставит дату урока, отмечает отсутствующих на уроке буквой «н». На правой – записывает тему, изучавшуюся на уроке, и задание на дом. Количество часов по каждой теме должно соответствовать утвержденному администрацией календарно-тематическому планированию и программе по предмету;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При проведении сдвоенных уроков делается запись даты и темы каждого урока;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На странице, где записывается пройденный материал, в конце семестра учитель-предметник делает запись: «Дано уроков по плану:  ___ ; фактически: ___» (подпись учителя).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 конце года (изучения курса) после предыдущей записи делается запись: «Программа пройдена полностью» (подпись учителя) или «Не пройдены следующие темы: ____» (подпись учителя);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Государственные программы должны быть выполнены по всем предметам;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Все записи по всем учебным предметам ведутся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технологий, видео уроков и т.п.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Тема урока формируется в соответствии с ут</w:t>
      </w:r>
      <w:r w:rsidR="00FF4AC7"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вержденным календарно-тематичес</w:t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ким планированием. Не допускаются записи вида: «Контрольная работа № 1», «Практическая работа № 2» и т.п.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 Правильная запись: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 практическая работа № 5 по теме «Размещение топливных баз» (или без номера);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 контрольный диктант № 2 по теме «Сложное предложение»;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 лабораторная работа № 1 «Определение доброкачественности пищи» с указанием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количества затраченных часов;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Запрещается в графе «Что пройдено на уроке» делать запись, не раскрывающую целеполагание урока, т.е. делать общие записи;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 графе «Домашнее задание» записывается содержание задания, страницы, номера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задач и упражнений с отражением специфики организации домашней работы,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например: «Повторить»; «Составить план к тексту», «Составить (или) заполнить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таблицу», «Выучить наизусть», «Ответить на вопросы», «Домашнее сочинение»,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«Реферат», «Сделать рисунок» и другие;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Страница «Показатели физической подготовленности учащихся» заполняется учителем физической культуры.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6. При выставлении отметок в классный журнал необходимо учитывать следующее: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Ø    Итоговые отметки учащихся за семестр (год) должны быть обоснованны, то есть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 соответствовать успеваемости ученика в зачетный период. 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Чтобы объективно аттестовать учащихся, необходимо не менее 3 отметок (при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 одно-двухчасовой недельной учебной нагрузке по предмету) и не менее 5-7 (при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 учебной нагрузке более двух часов в неделю) с обязательным учетом качества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 знаний учащихся по письменным, лабораторным, практическим работам.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Отметка «н/а» (не аттестован) может быть выставлена только в случае отсутствия 3 текущих отметок и пропуска учащимся более 50% учебного времени.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Итоговые отметки за каждый семестр выставляются после записи даты последнего урока. Не допускается выделять итоговые отметки чертой, другим цветом и т.п. Текущие отметки следующего семестра выставляются после итоговых семестровых отметок.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Не рекомендуется выставление неудовлетворительных отметок на первых уроках после длительного отсутствия учащихся (трех и более уроков), после каникул, что сдерживает развитие учащихся в учебно-познавательной деятельности и формирует негативное отношение к учению и учебным предметам.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    Особое внимание следует обратить на специфику записей уроков по следующим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предметам: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Русский язык: выставление в одной клетке 2 отметок допускается только на уроках русского языка за диктант с грамматическим заданием или за выполнение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творческих работ, например «4/3» или «5/4».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 Запись о проведении классного изложения по развитию речи следует делать так: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 1-й урок «Р.р. Изложение с элементами сочинения», 2-й урок «Р.р. Написание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 изложения по теме «…».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Литература: отметки за творческие работы (классные, домашние сочинения и др.) выставляются на той страннике, где эта работа записана (в графе, соответствующей дате записи урока). Отметка за сочинение выставляется на: предмет «литература» - «4» (содержание); предмет «русский язык» - 5 (грамотность). Отметка выставляется на русский язык, в отдельную клетку без даты, ниже столбика отметок делается соответствующая запись (сочинение, изложение и др. ставится дата). Отметки за выразительное чтение (наизусть) следует выставлять в отдельную колонку, а в графе «Что пройдено» делать запись в соответствии с календарно-тематическим планированием, например: «Любовная лирика А.Блока». Классное сочинение, рассчитанное на 2 урока, записывать так: 1-й урок «Р.р. Сочинение по творчеству поэтов серебряного века»; 2-й урок «Р.р. Темы: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1) Тема Родины и революции в творчестве Блока, Есенина, Маяковского;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2) Любовная лирика А.Блока;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3) Новаторство и традиции в творчестве поэтов-символистов;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Иностранный язык: все записи ведутся на русском языке. В графе «Что пройдено на уроке», помимо темы урока, обязательно надо указывать одну из основных задач урока. Например: «Ознакомление с определенным артиклем»;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Химия, физика, информатика и вычислительная техника, физическое воспитание: инструктаж по технике безопасности обязательно отмечается либо в графе «Что пройдено на уроке», либо в графе «Домашнее задание»;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В случае болезни учитель, замещающий коллегу, заполняет классный журнал обычным порядком; перед записью темы урока ставит «з» и ставит подпись, все другие сведения заносятся в «Журнал с учетом пропущенных и замещенных уроков».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Классный журнал заполняется учителем в день проведения урока.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Категорически запрещается допускать учащихся к работе с журналом.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    Администрация: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Ø    Заместитель директора по учебно-воспитательной работе дает указания учителям начальных классов и классным руководителям о распределении страниц журналов,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 (1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час- 2 стр., 2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часа- 4 стр., 3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часа – 5 стр., 4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нед.часа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7 стр., 5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часов - 8 стр., 6 </w:t>
      </w:r>
      <w:proofErr w:type="spellStart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</w:t>
      </w:r>
      <w:proofErr w:type="spellEnd"/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часов - 9 стр.)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Директор школы и его заместитель по учебно-воспитательной работе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 обеспечивают хранение классных журналов и систематически осуществляют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 контроль за правильностью их ведения не реже одного раза в полтора месяца с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 целью: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 - проверки правильности оформления журнала, обоснованности выставления 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итоговых отметок, организации повторения материала, выполнения теоретической и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практической части программ;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 -  выявления системы работы учителя по опросу учащихся; системы работы учителя с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неуспевающими учащимися, оставленными на повторный курс обучения,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учащимися, имеющими высокую мотивацию к учебно-познавательной деятельности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 (отличники);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261">
        <w:rPr>
          <w:rFonts w:ascii="Times New Roman" w:eastAsia="Times New Roman" w:hAnsi="Times New Roman" w:cs="Times New Roman"/>
          <w:sz w:val="24"/>
          <w:szCs w:val="24"/>
        </w:rPr>
        <w:br/>
      </w:r>
      <w:r w:rsidRPr="002512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Ø    Заполняет страницу «Замечания по ведению классного журнала».  </w:t>
      </w:r>
    </w:p>
    <w:p w:rsidR="00EB5F30" w:rsidRPr="007F4867" w:rsidRDefault="007F4867" w:rsidP="007F4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ознакомлен</w:t>
      </w:r>
      <w:r w:rsidR="0019610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EB5F30" w:rsidRPr="007F4867" w:rsidSect="00EB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F55EE"/>
    <w:rsid w:val="00032CF1"/>
    <w:rsid w:val="00196108"/>
    <w:rsid w:val="00251261"/>
    <w:rsid w:val="00740C90"/>
    <w:rsid w:val="007F4867"/>
    <w:rsid w:val="009F1BDA"/>
    <w:rsid w:val="00A12281"/>
    <w:rsid w:val="00AD12A3"/>
    <w:rsid w:val="00AF55EE"/>
    <w:rsid w:val="00D8490E"/>
    <w:rsid w:val="00DC0061"/>
    <w:rsid w:val="00EB5F30"/>
    <w:rsid w:val="00F96589"/>
    <w:rsid w:val="00FF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5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</cp:lastModifiedBy>
  <cp:revision>11</cp:revision>
  <dcterms:created xsi:type="dcterms:W3CDTF">2013-05-05T09:02:00Z</dcterms:created>
  <dcterms:modified xsi:type="dcterms:W3CDTF">2018-10-24T08:24:00Z</dcterms:modified>
</cp:coreProperties>
</file>