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25" w:type="dxa"/>
        <w:tblInd w:w="-4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3"/>
        <w:gridCol w:w="3920"/>
        <w:gridCol w:w="4112"/>
      </w:tblGrid>
      <w:tr w:rsidR="007C162A" w:rsidRPr="007C162A" w:rsidTr="007C162A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ОГЛАСОВАНО:</w:t>
            </w:r>
          </w:p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Протокол заседания</w:t>
            </w:r>
          </w:p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Управляющего совета</w:t>
            </w:r>
          </w:p>
          <w:p w:rsidR="007C162A" w:rsidRPr="007C162A" w:rsidRDefault="007C162A" w:rsidP="007C162A">
            <w:pPr>
              <w:spacing w:after="0" w:line="0" w:lineRule="atLeast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от 31.08. 2022</w:t>
            </w: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1</w:t>
            </w: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 xml:space="preserve">  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ПРИНЯТО:</w:t>
            </w:r>
          </w:p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Протокол заседания педагогического совета</w:t>
            </w:r>
          </w:p>
          <w:p w:rsidR="007C162A" w:rsidRPr="007C162A" w:rsidRDefault="007C162A" w:rsidP="007C162A">
            <w:pPr>
              <w:spacing w:after="0" w:line="0" w:lineRule="atLeast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от 31.08.2022</w:t>
            </w: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г. № 3  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УТВЕРЖДЕНО:</w:t>
            </w:r>
          </w:p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Приказ директора школы</w:t>
            </w:r>
          </w:p>
          <w:p w:rsidR="007C162A" w:rsidRPr="007C162A" w:rsidRDefault="007C162A" w:rsidP="007C162A">
            <w:pPr>
              <w:spacing w:after="0" w:line="240" w:lineRule="auto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>от 27.08. 2022</w:t>
            </w: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lang w:val="ru-RU" w:eastAsia="ru-RU" w:bidi="ar-SA"/>
              </w:rPr>
              <w:t xml:space="preserve"> г. № 71  </w:t>
            </w:r>
          </w:p>
          <w:p w:rsidR="007C162A" w:rsidRPr="007C162A" w:rsidRDefault="007C162A" w:rsidP="007C162A">
            <w:pPr>
              <w:spacing w:after="0" w:line="0" w:lineRule="atLeast"/>
              <w:jc w:val="left"/>
              <w:rPr>
                <w:rFonts w:ascii="Cambria" w:eastAsia="Times New Roman" w:hAnsi="Cambria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  <w:t>_______</w:t>
            </w:r>
            <w:r w:rsidRPr="007C162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  <w:t>Гаджиева М.У</w:t>
            </w:r>
          </w:p>
        </w:tc>
      </w:tr>
    </w:tbl>
    <w:p w:rsidR="007C162A" w:rsidRDefault="007C162A" w:rsidP="007C16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</w:p>
    <w:p w:rsidR="007C162A" w:rsidRPr="007C162A" w:rsidRDefault="007C162A" w:rsidP="007C162A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Положение </w:t>
      </w: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о «Почте доверия» для письменных обращений </w:t>
      </w: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  <w:t>обучающихся.</w:t>
      </w:r>
    </w:p>
    <w:p w:rsidR="007C162A" w:rsidRPr="007C162A" w:rsidRDefault="007C162A" w:rsidP="007C162A">
      <w:pPr>
        <w:shd w:val="clear" w:color="auto" w:fill="FFFFFF"/>
        <w:spacing w:after="0" w:line="240" w:lineRule="auto"/>
        <w:jc w:val="left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1. Общие положения 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1.1. Настоящее Положение устанавливает порядок функционирования «Почты  доверия» для        письменных        обращений        обучающихся.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 xml:space="preserve">1.2. Настоящее Положение разработано в целях организации эффективного взаимодействия администрации и педагогов с </w:t>
      </w:r>
      <w:proofErr w:type="gramStart"/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обучающимися</w:t>
      </w:r>
      <w:proofErr w:type="gramEnd"/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школы.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1.3. «Почта  доверия» расположена  на первом  этаже слева от входа на центральную лестницу. 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1.4. Обращения могут быть как подписанными, с указанием всех контактных данных, так и анонимными.   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2. Основные        задачи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2.1. Основными задачами функционирования «Почты  доверия» являются: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2.1.1. Обеспечение оперативного приема, учета и рассмотрения письменных обращений обучающихся, содержащих вопросы по правам  ребенка, а также предложений по организации        образовательного        процесса в школе.            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2.1.2. Обработка, направление обращений для рассмотрения, и принятие соответствующих мер, установленных законодательством Российской Федерации; 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2.1.3. Анализ обращений, поступивших посредством «Почты  доверия», их обобщение с целью устранения причин, порождающих обоснованные жалобы.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2.1.4. Оперативное  реагирование на жалобу, просьбу обучающегося и  решение его проблем.     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3. Порядок организации работы «Почты доверия» 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3.1.  Информация о функционировании и режиме работы «Почты  доверия» размещается на официальном сайте школы, доведена до сведения каждого обучающегося школы.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3.2.  Доступ к «Почте  доверия» для обращений осуществляется в рабочее время с 8:30 до 16:00 часов.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3.3.  Выемка обращений осуществляется педагогом-психологом  еженедельно  в 16.00 по понедельникам и четвергам.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3.4.  После выемки  письменных обращений педагог-психолог  с социальным педагогом проводит их регистрацию и рассмотрение совместно с заместителем директора по воспитательной работе.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3.5. После рассмотрения обращений осуществляется дальнейшая работа ответственными лицами по решению заявленных проблем.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3.6. В случае поступления обращения, рассмотрение которого не относится к компетенции педагога-психолога, социального педагога или заместителя директора по воспитательной работе, данное обращение направляется на рассмотрение директора учреждения.      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4. Регистрация и учет обращений 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4.1. Учет и регистрация поступивших обращений обучающихся осуществляется   </w:t>
      </w:r>
      <w:r w:rsidRPr="007C162A"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  <w:t>посредством ведения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Журнала учета обращений (далее - Журнал).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4.2.  Журнал должен быть пронумерован, прошнурован и иметь следующие реквизиты:                 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proofErr w:type="gramStart"/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а) порядковый номер обращения;               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б) дата выемки (приема) обращения из «Почты доверия»;               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в) фамилия, имя, отчество заявителя, адрес (в случае поступления анонимного обращения ставится отметка «аноним»);               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г) класс,  номер его контактного телефона (если есть сведения);               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</w:r>
      <w:proofErr w:type="spellStart"/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proofErr w:type="spellEnd"/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 краткое содержание обращения;               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br/>
        <w:t>е) отметка о принятых  мерах.   </w:t>
      </w:r>
      <w:proofErr w:type="gramEnd"/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4.3. Журнал регистрации и учета обращений хранится в кабинете педагога-психолога.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5. Порядок рассмотрения обращений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5.1. После регистрации обращений педагогом-психологом и социальным педагогом выявленная проблема обсуждается и в трехдневный срок выносится  решение по разрешению ситуации.</w:t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  <w:r w:rsidRPr="007C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6. Ответственность   </w:t>
      </w: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br/>
      </w:r>
    </w:p>
    <w:p w:rsidR="007C162A" w:rsidRPr="007C162A" w:rsidRDefault="007C162A" w:rsidP="007C162A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2"/>
          <w:szCs w:val="22"/>
          <w:lang w:val="ru-RU" w:eastAsia="ru-RU" w:bidi="ar-SA"/>
        </w:rPr>
      </w:pPr>
      <w:r w:rsidRPr="007C162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6.1. Должностные лица, работающие с информацией, полученной посредством «Почты  доверия», несут персональную ответственность за   соблюдение конфиденциальности полученных сведений.</w:t>
      </w:r>
    </w:p>
    <w:p w:rsidR="00BD416E" w:rsidRPr="007C162A" w:rsidRDefault="00BD416E">
      <w:pPr>
        <w:rPr>
          <w:lang w:val="ru-RU"/>
        </w:rPr>
      </w:pPr>
    </w:p>
    <w:sectPr w:rsidR="00BD416E" w:rsidRPr="007C162A" w:rsidSect="00BD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62A"/>
    <w:rsid w:val="00181FB3"/>
    <w:rsid w:val="001F0B9B"/>
    <w:rsid w:val="007C162A"/>
    <w:rsid w:val="00BD416E"/>
    <w:rsid w:val="00E3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B3"/>
  </w:style>
  <w:style w:type="paragraph" w:styleId="1">
    <w:name w:val="heading 1"/>
    <w:basedOn w:val="a"/>
    <w:next w:val="a"/>
    <w:link w:val="10"/>
    <w:uiPriority w:val="9"/>
    <w:qFormat/>
    <w:rsid w:val="00181FB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FB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FB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FB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FB3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FB3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FB3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FB3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FB3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FB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81FB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1FB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1FB3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81FB3"/>
    <w:rPr>
      <w:smallCaps/>
      <w:color w:val="758C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FB3"/>
    <w:rPr>
      <w:smallCaps/>
      <w:color w:val="9CB084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81FB3"/>
    <w:rPr>
      <w:b/>
      <w:smallCaps/>
      <w:color w:val="9CB084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1FB3"/>
    <w:rPr>
      <w:b/>
      <w:i/>
      <w:smallCaps/>
      <w:color w:val="758C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181FB3"/>
    <w:rPr>
      <w:b/>
      <w:i/>
      <w:smallCaps/>
      <w:color w:val="4E5D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181FB3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181FB3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1FB3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1FB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81FB3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181FB3"/>
    <w:rPr>
      <w:b/>
      <w:color w:val="9CB084" w:themeColor="accent2"/>
    </w:rPr>
  </w:style>
  <w:style w:type="character" w:styleId="a9">
    <w:name w:val="Emphasis"/>
    <w:uiPriority w:val="20"/>
    <w:qFormat/>
    <w:rsid w:val="00181FB3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181F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81FB3"/>
  </w:style>
  <w:style w:type="paragraph" w:styleId="ac">
    <w:name w:val="List Paragraph"/>
    <w:basedOn w:val="a"/>
    <w:uiPriority w:val="34"/>
    <w:qFormat/>
    <w:rsid w:val="00181F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1FB3"/>
    <w:rPr>
      <w:i/>
    </w:rPr>
  </w:style>
  <w:style w:type="character" w:customStyle="1" w:styleId="22">
    <w:name w:val="Цитата 2 Знак"/>
    <w:basedOn w:val="a0"/>
    <w:link w:val="21"/>
    <w:uiPriority w:val="29"/>
    <w:rsid w:val="00181FB3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181FB3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181FB3"/>
    <w:rPr>
      <w:b/>
      <w:i/>
      <w:color w:val="FFFFFF" w:themeColor="background1"/>
      <w:shd w:val="clear" w:color="auto" w:fill="9CB084" w:themeFill="accent2"/>
    </w:rPr>
  </w:style>
  <w:style w:type="character" w:styleId="af">
    <w:name w:val="Subtle Emphasis"/>
    <w:uiPriority w:val="19"/>
    <w:qFormat/>
    <w:rsid w:val="00181FB3"/>
    <w:rPr>
      <w:i/>
    </w:rPr>
  </w:style>
  <w:style w:type="character" w:styleId="af0">
    <w:name w:val="Intense Emphasis"/>
    <w:uiPriority w:val="21"/>
    <w:qFormat/>
    <w:rsid w:val="00181FB3"/>
    <w:rPr>
      <w:b/>
      <w:i/>
      <w:color w:val="9CB084" w:themeColor="accent2"/>
      <w:spacing w:val="10"/>
    </w:rPr>
  </w:style>
  <w:style w:type="character" w:styleId="af1">
    <w:name w:val="Subtle Reference"/>
    <w:uiPriority w:val="31"/>
    <w:qFormat/>
    <w:rsid w:val="00181FB3"/>
    <w:rPr>
      <w:b/>
    </w:rPr>
  </w:style>
  <w:style w:type="character" w:styleId="af2">
    <w:name w:val="Intense Reference"/>
    <w:uiPriority w:val="32"/>
    <w:qFormat/>
    <w:rsid w:val="00181FB3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181FB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181FB3"/>
    <w:pPr>
      <w:outlineLvl w:val="9"/>
    </w:pPr>
  </w:style>
  <w:style w:type="paragraph" w:customStyle="1" w:styleId="c3">
    <w:name w:val="c3"/>
    <w:basedOn w:val="a"/>
    <w:rsid w:val="007C16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6">
    <w:name w:val="c6"/>
    <w:basedOn w:val="a0"/>
    <w:rsid w:val="007C162A"/>
  </w:style>
  <w:style w:type="character" w:customStyle="1" w:styleId="c16">
    <w:name w:val="c16"/>
    <w:basedOn w:val="a0"/>
    <w:rsid w:val="007C162A"/>
  </w:style>
  <w:style w:type="character" w:customStyle="1" w:styleId="c1">
    <w:name w:val="c1"/>
    <w:basedOn w:val="a0"/>
    <w:rsid w:val="007C162A"/>
  </w:style>
  <w:style w:type="paragraph" w:customStyle="1" w:styleId="c19">
    <w:name w:val="c19"/>
    <w:basedOn w:val="a"/>
    <w:rsid w:val="007C16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9">
    <w:name w:val="c9"/>
    <w:basedOn w:val="a0"/>
    <w:rsid w:val="007C162A"/>
  </w:style>
  <w:style w:type="character" w:customStyle="1" w:styleId="c12">
    <w:name w:val="c12"/>
    <w:basedOn w:val="a0"/>
    <w:rsid w:val="007C162A"/>
  </w:style>
  <w:style w:type="paragraph" w:customStyle="1" w:styleId="c10">
    <w:name w:val="c10"/>
    <w:basedOn w:val="a"/>
    <w:rsid w:val="007C16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7C162A"/>
  </w:style>
  <w:style w:type="paragraph" w:customStyle="1" w:styleId="c17">
    <w:name w:val="c17"/>
    <w:basedOn w:val="a"/>
    <w:rsid w:val="007C16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cp:lastPrinted>2023-04-15T07:55:00Z</cp:lastPrinted>
  <dcterms:created xsi:type="dcterms:W3CDTF">2023-04-15T07:53:00Z</dcterms:created>
  <dcterms:modified xsi:type="dcterms:W3CDTF">2023-04-15T07:55:00Z</dcterms:modified>
</cp:coreProperties>
</file>