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D5" w:rsidRPr="00041FAD" w:rsidRDefault="00041FAD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041FAD">
        <w:rPr>
          <w:rFonts w:hAnsi="Times New Roman" w:cs="Times New Roman"/>
          <w:color w:val="000000"/>
          <w:sz w:val="32"/>
          <w:szCs w:val="32"/>
          <w:lang w:val="ru-RU"/>
        </w:rPr>
        <w:t>Муниципальное</w:t>
      </w:r>
      <w:r w:rsidRPr="00041FAD">
        <w:rPr>
          <w:rFonts w:hAnsi="Times New Roman" w:cs="Times New Roman"/>
          <w:color w:val="000000"/>
          <w:sz w:val="32"/>
          <w:szCs w:val="32"/>
          <w:lang w:val="ru-RU"/>
        </w:rPr>
        <w:t xml:space="preserve"> казен</w:t>
      </w:r>
      <w:r w:rsidRPr="00041FAD">
        <w:rPr>
          <w:rFonts w:hAnsi="Times New Roman" w:cs="Times New Roman"/>
          <w:color w:val="000000"/>
          <w:sz w:val="32"/>
          <w:szCs w:val="32"/>
          <w:lang w:val="ru-RU"/>
        </w:rPr>
        <w:t>ное</w:t>
      </w:r>
      <w:r w:rsidRPr="00041FAD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32"/>
          <w:szCs w:val="32"/>
          <w:lang w:val="ru-RU"/>
        </w:rPr>
        <w:t>общеобразовательное</w:t>
      </w:r>
      <w:r w:rsidRPr="00041FAD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32"/>
          <w:szCs w:val="32"/>
          <w:lang w:val="ru-RU"/>
        </w:rPr>
        <w:t>учреждение</w:t>
      </w:r>
      <w:r w:rsidRPr="00041FAD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32"/>
          <w:szCs w:val="32"/>
          <w:lang w:val="ru-RU"/>
        </w:rPr>
        <w:t>«Курьимахинская СОШ</w:t>
      </w:r>
      <w:r w:rsidRPr="00041FAD">
        <w:rPr>
          <w:rFonts w:hAnsi="Times New Roman" w:cs="Times New Roman"/>
          <w:color w:val="000000"/>
          <w:sz w:val="32"/>
          <w:szCs w:val="32"/>
          <w:lang w:val="ru-RU"/>
        </w:rPr>
        <w:t>»</w:t>
      </w:r>
      <w:r w:rsidRPr="00041FAD">
        <w:rPr>
          <w:sz w:val="32"/>
          <w:szCs w:val="32"/>
          <w:lang w:val="ru-RU"/>
        </w:rPr>
        <w:br/>
      </w:r>
    </w:p>
    <w:p w:rsidR="00EB12D5" w:rsidRPr="00041FAD" w:rsidRDefault="00EB12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16"/>
        <w:gridCol w:w="4543"/>
      </w:tblGrid>
      <w:tr w:rsidR="00EB12D5" w:rsidRPr="00041F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2D5" w:rsidRPr="00041FAD" w:rsidRDefault="00041FAD" w:rsidP="00041FAD">
            <w:pPr>
              <w:rPr>
                <w:lang w:val="ru-RU"/>
              </w:rPr>
            </w:pPr>
            <w:r w:rsidRPr="00041F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041FAD">
              <w:rPr>
                <w:lang w:val="ru-RU"/>
              </w:rPr>
              <w:br/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041FA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«Курьимахинская СОШ» </w:t>
            </w:r>
            <w:r w:rsidRPr="00041FAD">
              <w:rPr>
                <w:lang w:val="ru-RU"/>
              </w:rPr>
              <w:br/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05.09.2022 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2D5" w:rsidRPr="00041FAD" w:rsidRDefault="00041FAD" w:rsidP="00041FAD">
            <w:pPr>
              <w:rPr>
                <w:lang w:val="ru-RU"/>
              </w:rPr>
            </w:pPr>
            <w:r w:rsidRPr="00041F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041FAD">
              <w:rPr>
                <w:lang w:val="ru-RU"/>
              </w:rPr>
              <w:br/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«Курьимахинская СОШ»</w:t>
            </w:r>
            <w:r w:rsidRPr="00041FAD">
              <w:rPr>
                <w:lang w:val="ru-RU"/>
              </w:rPr>
              <w:br/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06.09.2022 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EB12D5" w:rsidRPr="00041F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2D5" w:rsidRPr="00041FAD" w:rsidRDefault="00041FAD" w:rsidP="00041FAD">
            <w:pPr>
              <w:rPr>
                <w:lang w:val="ru-RU"/>
              </w:rPr>
            </w:pPr>
            <w:r w:rsidRPr="00041F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041FAD">
              <w:rPr>
                <w:lang w:val="ru-RU"/>
              </w:rPr>
              <w:br/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041FA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«Курьимахинская СОШ»</w:t>
            </w:r>
            <w:r w:rsidRPr="00041FAD">
              <w:rPr>
                <w:lang w:val="ru-RU"/>
              </w:rPr>
              <w:br/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05.09.2022 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1F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2D5" w:rsidRPr="00041FAD" w:rsidRDefault="00EB12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12D5" w:rsidRPr="00041FAD" w:rsidRDefault="00EB12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12D5" w:rsidRPr="00041FAD" w:rsidRDefault="00041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участниками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EB12D5" w:rsidRPr="00041FAD" w:rsidRDefault="00041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Примерным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Управлением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09.04.2014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1234,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Курьимахинская СОШ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цел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несовер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шеннолетних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равного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нес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овершеннолетних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равного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несове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ршеннолетних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выбираются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выборов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выбираются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выборов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самос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тоятельно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ходатайству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пользующихся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безусловным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авторитетом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дисциплинарных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взысканий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Одни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подряд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октября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дин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proofErr w:type="gramEnd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B12D5" w:rsidRPr="00041FAD" w:rsidRDefault="00041FA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исключении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имеющего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способную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объективность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конкре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тному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рассматриваемому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назначенного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Отвод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казанием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отвода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заменяющего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безвозме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здной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полномочия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B12D5" w:rsidRPr="00041FAD" w:rsidRDefault="00041FA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урегулирование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разногла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Default="00041F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12D5" w:rsidRPr="00041FAD" w:rsidRDefault="00041FA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запрашиваемых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рассматриваемым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заслушивать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сительно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Неявка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пояснений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препятствием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возникшего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заслушивать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фактам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Неявка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пояснений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препятствием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возникшего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B12D5" w:rsidRPr="00041FAD" w:rsidRDefault="00041FA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proofErr w:type="gramEnd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B12D5" w:rsidRDefault="00041F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12D5" w:rsidRPr="00041FAD" w:rsidRDefault="00041FA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объективно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всесторонне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стремиться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обжалуются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переносить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подсчете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учитываетс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представлено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половина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переносится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кворум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набран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переносится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созывается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избрания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председательствует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седаний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избираются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открывает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слово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участвующим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вопро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оформленных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приглашенные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поздн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приглашенным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ринимаемых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открытыми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закрыто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психики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Default="00041F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4.9. </w:t>
      </w: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12D5" w:rsidRPr="00041FAD" w:rsidRDefault="00041FA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изложить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рассматриваемым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оглашается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приобщается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излагать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обязательному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астие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входящим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компетенцию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уполномочен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компетентным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Default="00041FA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4.10. </w:t>
      </w: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12D5" w:rsidRDefault="00041FA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заседаниях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12D5" w:rsidRPr="00041FAD" w:rsidRDefault="00041FA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решениями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возникнов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способной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объективность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рассматриваемому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рассматр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ивается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комиссией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решения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обоснованное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направленное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возложением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необоснованности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proofErr w:type="gramEnd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больш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инством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равенства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проголосовал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председательствовавший</w:t>
      </w:r>
      <w:proofErr w:type="gramEnd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Default="00041FAD">
      <w:pPr>
        <w:rPr>
          <w:rFonts w:hAnsi="Times New Roman" w:cs="Times New Roman"/>
          <w:color w:val="000000"/>
          <w:sz w:val="24"/>
          <w:szCs w:val="24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прис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утствующими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B12D5" w:rsidRPr="00041FAD" w:rsidRDefault="00041FA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B12D5" w:rsidRPr="00041FAD" w:rsidRDefault="00041FA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возник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приглашения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рассмотренные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доказательства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опровергающие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ссылками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Pr="00041FAD" w:rsidRDefault="00041FA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принятому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12D5" w:rsidRDefault="00041FA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</w:t>
      </w:r>
      <w:r>
        <w:rPr>
          <w:rFonts w:hAnsi="Times New Roman" w:cs="Times New Roman"/>
          <w:color w:val="000000"/>
          <w:sz w:val="24"/>
          <w:szCs w:val="24"/>
        </w:rPr>
        <w:t>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12D5" w:rsidRDefault="00041FA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принятом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заверенную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рядке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обжаловано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конодательством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комиссию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proofErr w:type="gramEnd"/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поступление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входящей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расписку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прилагаться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поступившем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дн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12D5" w:rsidRPr="00041FAD" w:rsidRDefault="00041FA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041FAD">
        <w:rPr>
          <w:lang w:val="ru-RU"/>
        </w:rPr>
        <w:br/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спорной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препятствует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ринятию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41F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EB12D5" w:rsidRPr="00041FAD" w:rsidSect="00EB12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520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A6E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03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D1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A3C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917C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B23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8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1FAD"/>
    <w:rsid w:val="002D33B1"/>
    <w:rsid w:val="002D3591"/>
    <w:rsid w:val="003514A0"/>
    <w:rsid w:val="004F7E17"/>
    <w:rsid w:val="005A05CE"/>
    <w:rsid w:val="00653AF6"/>
    <w:rsid w:val="00B73A5A"/>
    <w:rsid w:val="00E438A1"/>
    <w:rsid w:val="00EB12D5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2334</Words>
  <Characters>13306</Characters>
  <Application>Microsoft Office Word</Application>
  <DocSecurity>0</DocSecurity>
  <Lines>110</Lines>
  <Paragraphs>31</Paragraphs>
  <ScaleCrop>false</ScaleCrop>
  <Company/>
  <LinksUpToDate>false</LinksUpToDate>
  <CharactersWithSpaces>15609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</cp:lastModifiedBy>
  <cp:revision>2</cp:revision>
  <dcterms:created xsi:type="dcterms:W3CDTF">2011-11-02T04:15:00Z</dcterms:created>
  <dcterms:modified xsi:type="dcterms:W3CDTF">2023-04-14T12:23:00Z</dcterms:modified>
</cp:coreProperties>
</file>