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3760"/>
        <w:gridCol w:w="1798"/>
      </w:tblGrid>
      <w:tr w:rsidR="00120B79" w:rsidTr="00490B45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555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120B79" w:rsidTr="00490B45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555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 w:rsidP="00490B4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Курьимахинская 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20B79" w:rsidTr="00490B45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 w:rsidP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Курьимахинская 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55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 w:rsidP="00490B4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Гаджиева М.У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90B45" w:rsidTr="00490B45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.08.2022 № 11</w:t>
            </w:r>
          </w:p>
        </w:tc>
        <w:tc>
          <w:tcPr>
            <w:tcW w:w="3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 w:rsidP="00490B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3960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60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.08.2022</w:t>
            </w:r>
          </w:p>
        </w:tc>
      </w:tr>
      <w:tr w:rsidR="00490B45" w:rsidTr="00490B45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 w:rsidR="00396026" w:rsidRDefault="00396026" w:rsidP="00396026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32"/>
          <w:szCs w:val="32"/>
          <w:lang w:val="ru-RU"/>
        </w:rPr>
      </w:pPr>
    </w:p>
    <w:p w:rsidR="00120B79" w:rsidRPr="00396026" w:rsidRDefault="00490B45" w:rsidP="0039602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396026">
        <w:rPr>
          <w:rFonts w:hAnsi="Times New Roman" w:cs="Times New Roman"/>
          <w:bCs/>
          <w:color w:val="000000"/>
          <w:sz w:val="32"/>
          <w:szCs w:val="32"/>
          <w:lang w:val="ru-RU"/>
        </w:rPr>
        <w:t>ПЛАН РАБОТЫ</w:t>
      </w:r>
    </w:p>
    <w:p w:rsidR="00396026" w:rsidRPr="00396026" w:rsidRDefault="00490B45" w:rsidP="0039602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396026">
        <w:rPr>
          <w:rFonts w:hAnsi="Times New Roman" w:cs="Times New Roman"/>
          <w:color w:val="000000"/>
          <w:sz w:val="32"/>
          <w:szCs w:val="32"/>
          <w:lang w:val="ru-RU"/>
        </w:rPr>
        <w:t>Муниципального казенного общеобразовательного учреждения</w:t>
      </w:r>
      <w:r w:rsidRPr="00396026">
        <w:rPr>
          <w:sz w:val="32"/>
          <w:szCs w:val="32"/>
          <w:lang w:val="ru-RU"/>
        </w:rPr>
        <w:br/>
      </w:r>
      <w:r w:rsidRPr="00396026">
        <w:rPr>
          <w:rFonts w:hAnsi="Times New Roman" w:cs="Times New Roman"/>
          <w:color w:val="000000"/>
          <w:sz w:val="32"/>
          <w:szCs w:val="32"/>
          <w:lang w:val="ru-RU"/>
        </w:rPr>
        <w:t>«Курьимахинская СОШ»</w:t>
      </w:r>
    </w:p>
    <w:p w:rsidR="00120B79" w:rsidRPr="00490B45" w:rsidRDefault="00490B45" w:rsidP="0039602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026">
        <w:rPr>
          <w:rFonts w:hAnsi="Times New Roman" w:cs="Times New Roman"/>
          <w:color w:val="000000"/>
          <w:sz w:val="32"/>
          <w:szCs w:val="32"/>
          <w:lang w:val="ru-RU"/>
        </w:rPr>
        <w:t>на 2022/23</w:t>
      </w:r>
      <w:r w:rsidRPr="00396026">
        <w:rPr>
          <w:rFonts w:hAnsi="Times New Roman" w:cs="Times New Roman"/>
          <w:color w:val="000000"/>
          <w:sz w:val="32"/>
          <w:szCs w:val="32"/>
        </w:rPr>
        <w:t> </w:t>
      </w:r>
      <w:r w:rsidRPr="00396026">
        <w:rPr>
          <w:rFonts w:hAnsi="Times New Roman" w:cs="Times New Roman"/>
          <w:color w:val="000000"/>
          <w:sz w:val="32"/>
          <w:szCs w:val="32"/>
          <w:lang w:val="ru-RU"/>
        </w:rPr>
        <w:t>учебный год</w:t>
      </w:r>
    </w:p>
    <w:p w:rsidR="00396026" w:rsidRDefault="00396026" w:rsidP="00396026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20B79" w:rsidRPr="00396026" w:rsidRDefault="00490B45" w:rsidP="00396026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490B45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1. Образовательная деятельность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1.1. Реализация основных образовательных программ по уровням образования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1.2. План мероприятий, направленных на повышение качества образования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ООП по новым ФГОС НОО </w:t>
      </w:r>
      <w:proofErr w:type="gram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Реализация профессиональных стандартов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Научно-методическая работа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и развитие функциональной грамотности </w:t>
      </w:r>
      <w:proofErr w:type="gram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1.7.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Внедрение концепций преподавания биологии, ОДНКНР и концепции</w:t>
      </w:r>
      <w:r w:rsidR="00CB4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2. Воспитательная работа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2.1. Реализация рабочей программы воспитания и календарного плана воспитательной работы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2.2. Изучение и применение государственной символики в образовательном процессе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2.3. Работа с родителями (законными представителями)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2.4. Психолого-педагогическое и социальное сопровождение образовательной деятельности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2.5. Антитеррористическое воспитание учеников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3. Административная и управленческая деятельность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3.1. Подготовка к независимой оценке качества образования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spell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3.3. Внутренняя система качества образования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совета школы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Работа с педагогическими кадрами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3.6. Нормотворчество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proofErr w:type="spell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3.8. Профилактика </w:t>
      </w:r>
      <w:proofErr w:type="spell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4. Хозяйственная деятельность и безопасность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4.1. Безопасность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4.2. Сохранение и укрепление здоровья участников образовательных отношений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4.3. Укрепление и развитие материально-технической базы</w:t>
      </w:r>
    </w:p>
    <w:p w:rsidR="00120B79" w:rsidRPr="00490B45" w:rsidRDefault="00490B45" w:rsidP="00396026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490B45">
        <w:rPr>
          <w:b/>
          <w:bCs/>
          <w:color w:val="252525"/>
          <w:spacing w:val="-2"/>
          <w:sz w:val="48"/>
          <w:szCs w:val="48"/>
          <w:lang w:val="ru-RU"/>
        </w:rPr>
        <w:t>Цели и задачи на 2022/23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490B45">
        <w:rPr>
          <w:b/>
          <w:bCs/>
          <w:color w:val="252525"/>
          <w:spacing w:val="-2"/>
          <w:sz w:val="48"/>
          <w:szCs w:val="48"/>
          <w:lang w:val="ru-RU"/>
        </w:rPr>
        <w:t>учебный год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повысить качество образовательных результатов обучающихся через развитие функциональной грамотности, оптимизацию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 и совершенствование информационно-образовательной среды.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необходимо:</w:t>
      </w:r>
    </w:p>
    <w:p w:rsidR="00120B79" w:rsidRPr="00490B45" w:rsidRDefault="00490B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120B79" w:rsidRPr="00490B45" w:rsidRDefault="00490B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внедрение новых ФГОС НОО </w:t>
      </w:r>
      <w:proofErr w:type="gram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, начать реализацию основных образовательных программ на уровне НОО и ООО, разработанных в соответствии с требованиями новых ФГОС;</w:t>
      </w:r>
    </w:p>
    <w:p w:rsidR="00120B79" w:rsidRPr="00490B45" w:rsidRDefault="00490B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повысить качество предметных результатов обучающихся на уровне ООО;</w:t>
      </w:r>
    </w:p>
    <w:p w:rsidR="00120B79" w:rsidRPr="00490B45" w:rsidRDefault="00490B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функциональной грамотности </w:t>
      </w:r>
      <w:proofErr w:type="gram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0B79" w:rsidRPr="00490B45" w:rsidRDefault="00490B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по формированию профессиональных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педагогов в области развития и оценки функциональной грамотности обучающихся;</w:t>
      </w:r>
    </w:p>
    <w:p w:rsidR="00120B79" w:rsidRPr="00490B45" w:rsidRDefault="00490B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совершенствовать методы формирования </w:t>
      </w:r>
      <w:proofErr w:type="spell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 и духовно-нравственных ценностей обучающихся, основ их гражданственности, российской гражданской идентичности, организовать работу по введению государственной символики в образовательный процесс;</w:t>
      </w:r>
    </w:p>
    <w:p w:rsidR="00120B79" w:rsidRPr="00490B45" w:rsidRDefault="00490B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расширить партнерские связи со сторонними организациями;</w:t>
      </w:r>
    </w:p>
    <w:p w:rsidR="00120B79" w:rsidRPr="00490B45" w:rsidRDefault="00490B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ИКТ;</w:t>
      </w:r>
    </w:p>
    <w:p w:rsidR="00120B79" w:rsidRDefault="00490B4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120B79" w:rsidRDefault="00490B4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РАЗДЕЛ 1. Образовательная деятельность</w:t>
      </w:r>
    </w:p>
    <w:p w:rsidR="00120B79" w:rsidRPr="00490B45" w:rsidRDefault="00490B45" w:rsidP="0039602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основных образовательных программ по уровням образования</w:t>
      </w:r>
    </w:p>
    <w:p w:rsidR="00120B79" w:rsidRPr="00490B45" w:rsidRDefault="00490B45" w:rsidP="0039602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реализации ООП НОО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2"/>
        <w:gridCol w:w="4077"/>
        <w:gridCol w:w="2128"/>
        <w:gridCol w:w="2370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 w:rsidP="0039602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Создание организационно-управленческих условий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Уточняющий анализ ресурсного обеспечения в соответствии с требованиями ФГОС НОО-2021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основной образовательной программы начального общего образования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обновления нормативных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рабочая группа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 по ФГОС НОО-2021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утверждение рабочих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учебных предметов, учебных курсов,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МО,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директор, 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корректировок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рабочие программы учебных предметов, курсов или модулей, рабочие программы внеурочной деятельности с целью организации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МО, педагоги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региональных методических рекомендаций по использованию государственных символов Российской Федерации при обучении и воспитании детей и молодежи в 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школы в связи с внедрением нового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отчетности по реализации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срокам и процедуре, установленным управлением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взаимодействия с учреждениями дополнительного образования детей, обеспечивающего организацию внеурочной деятельности и учет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внеучебных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достижений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воспитанию и социализации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 квалификации учителей начальных классов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повышения квалификации учителей начальных классов по использованию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ИКТ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педагогов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 в региональных, муниципальных конференциях по внедрению нового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доступа педагогических работников к постоянно действующим консультационным пунктам, семинарам по вопросам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оснащенности школы в соответствии с требованиями ФГОС НОО к минимальной оснащенности учебного процесса и оборудованию 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соответствия материально-технической базы реализации ООП НОО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 w:rsidP="00CB44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укомплектованности библиотеки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печатными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по всем учебным предметам учебного плана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 информационно-образовательной среды и электронной информационно-образовательной среды школы (далее – ИОС, ЭИОС) по требованиям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доступа учителям, работающим по ФГОС НОО,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контролируемого доступа участников образовательных отношений к информационным образовательным ресурсам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Организационно-информационное обеспечение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диагностики готовности школы к реализации ООП по ФГОС НОО-2021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публичной отчетности школы о ходе и результатах внедрения ФГОС НОО-2021 (включение в публичный доклад директора раздела, отражающего ход работы по внедрению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 НОО-2021)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консультационной поддержки участникам образовательного процесса по вопросам внедрения ФГОС НОО-2021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реализации ООП ООО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1"/>
        <w:gridCol w:w="4553"/>
        <w:gridCol w:w="1381"/>
        <w:gridCol w:w="2642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обеспечение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 по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оборудования, необходимого для реализации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Разработка, актуализация вариантов нормативных документов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корректировок в рабочие программы учебных предметов, курсов или модулей, рабочие программы внеурочной деятельности с целью организации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МО, педагоги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контроля реализации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 обеспечение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системы методического сопровождения, обеспечивающего успешное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по вопросам внедрения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родителями по вопросам реализации ООП по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перечня учебников и учебных пособий, используемых для реализации ООП в 2023–2024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учителя-предметники, библиотекарь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договоров на обеспечение дополнительного образования для формирования модели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годового календарного учебного графика школы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учебных предметов, учебных курсов, в том числе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 «Работа с детьми, имеющими особые образовательные потребности, как фактор повышения качества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(законных представителей) и обучающихся по изучению образовательных потребностей и интересов для распределения часов вариативной части учебного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организационного собрания родителей будущих пятиклассников, презентация основной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сайте школы о реализации ООП по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Кадровое обеспечение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учителей, администрации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специалистов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реализации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затруднений в 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Инвентаризация материально-технической базы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учебных кабинетов и помещений школы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ИОС, ЭИОС по требованиям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библиотечного фонда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печатных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ЭОР, комплектование библиотечного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обеспечение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Заключение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допсоглашений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трудовому договору с педагогами, участвующими в процессе реализации ООП ООО по ФГОС ООО-2021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сметы расходов с учетом введения и реализации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реализации ООП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1"/>
        <w:gridCol w:w="4366"/>
        <w:gridCol w:w="1848"/>
        <w:gridCol w:w="2362"/>
      </w:tblGrid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Локальное нормативное регулирование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положения об индивидуальном учете и поощрениях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положения об индивидуальном учебном плане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структуры «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обучающегося» (как приложения к положению об индивидуальном учете) в части фиксации результатов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Профилизация и профориентация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 ориентированная диагностика обучающихся 10-х классов при участии регионального центра методической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классные руководители 10-х классов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для 10-классников: как построить и реализовать свой образовательный маршрут, обучаясь в профильном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Комплексный анализ академических показателей обучающихся 10-х классов на предмет адекватности выбора профиля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10-х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Малый педагогический совет по адаптации обучающихся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 и классные руководители 10-х классов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договоров с организациями по вопросам профориентации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Учебно-методическое и информационное обеспечение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CB4489" w:rsidRDefault="00CB44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корректировок в рабочие программы учебных предметов, курсов или модулей, рабочие программы внеурочной деятельности с целью организации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МО, педагоги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CB4489" w:rsidRDefault="00CB44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оценочных сре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пр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реализации профильных учебных планов (оценочных модулей рабочих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педагоги-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предметники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CB4489" w:rsidRDefault="00CB44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деятельности малой творческой группы педагогов по разработке программы внеурочной деятельности «Цифровые читатели», ориентированной на совершенствование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познавательного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 «смысловое чтение» у старшеклассников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Педагоги-словесники и педагоги </w:t>
            </w:r>
            <w:proofErr w:type="spellStart"/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spellEnd"/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цикла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Кадры и цифровая среда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наставничества по модели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 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Внутриорганизационная диагностика педагогов профильного обучения с последующим круглым столом «Перекресток стандартов: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 и ФГОС СОО»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проекта «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Teacher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ассистент»: привлечение студентов педвуза для проверки работ старшеклассников, выполненных с применением цифровых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Управление образовательными результатами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в олимпиадах по учебным предметам всех этапов, конкурсе «Большая перемена»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 работы организаторов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воспитанию и социализации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Переход на мониторинг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УУД, основанный на экспертной оценке результатов проектной деятельности старшеклассников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методического проекта «Школа объективной оценки» в отношении обучающихся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школьный методист, руководители ШМО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мероприятий, направленных на повышение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1"/>
        <w:gridCol w:w="4590"/>
        <w:gridCol w:w="1873"/>
        <w:gridCol w:w="2113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0B79" w:rsidRPr="00CB448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по преемственности начальной, основной и средней школы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преемственности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5-го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начальной школы уроков в 5-м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будущего 5-го класса уроков в 4-м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учебной деятельности учащихся 4-го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в 4-м классе предметниками, планируемыми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одаренными детьми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банка данных «Одаренные дети»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вновь прибывшими учащимися. Работа по их адаптации к условиям обучения в образовательном учреждении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подготовка тем к научным конференциям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Комплектование кружков и секций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 детей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досуговой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кружков и секций в подготовке и проведении школьных коллективных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творческих дел (по отдельному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Предупреждение неуспеваемости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дополнительных занятий для слабоуспевающих учащихся и одаренных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Дифференцирование домашних заданий с учетом возможностей и способностей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учебные занятия в каникулярное время с учащимися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ОВЗ и слабоуспевающими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 после 1-й и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заседания оперативного совещания «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посещаемостью дополнительных занятий учащихся, пропускавших уроки по уважительной причине»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учащимися с ОВЗ и слабоуспевающими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работы с учащимися с ОВЗ и слабоуспевающими учащимися на педагогических 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 извещение родителей о неуспеваемости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ООП по новым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ФГОС НОО </w:t>
      </w:r>
      <w:proofErr w:type="gramStart"/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ООО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9"/>
        <w:gridCol w:w="4561"/>
        <w:gridCol w:w="1715"/>
        <w:gridCol w:w="2292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 w:rsidRPr="00CB448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реализации ООП по новым ФГОС НОО и ФГОС ООО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в локальные акты школы в связи с внедрением новых ФГОС НОО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 НОО и ООП ООО по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120B79" w:rsidRDefault="00120B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условий и ресурсного обеспечения реализации образовательных программ НОО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школы, педагог-библиотекарь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воспитанию и социализации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директор школы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 w:rsidRPr="00CB448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Методическое обеспечение реализации ООП НОО </w:t>
            </w:r>
            <w:proofErr w:type="gramStart"/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 новым ФГОС НОО и ФГОС ООО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методический совет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учета рабочей программы воспитания в урочной 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материалов для реализации ООП НОО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УВР, руководители ШМО, методический совет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для реализации ООП ООО по новому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ШМО, методический совет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педагогов, разработанных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обновленными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начального и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ШМО, методический совет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 w:rsidRPr="00CB448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Кадровое обеспечение реализации ООП НОО </w:t>
            </w:r>
            <w:proofErr w:type="gramStart"/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 новым ФГОС НОО и ФГОС ООО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педагогов при 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ежегодного плана-графика курсовой подготовки педагогических работников, реализующих ООП НОО и ООО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новым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директор школы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 w:rsidRPr="00CB448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Информационное обеспечение реализации ООП НОО </w:t>
            </w:r>
            <w:proofErr w:type="gramStart"/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 новым ФГОС НОО и ФГОС ООО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на сайте образовательной организации информационных материалов о реализации ООП НОО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технический специалист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родительской общественности о реализации ООП НОО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воспитанию и социализации, технический специалист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и формирование мнения родителей о реализации ООП НОО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новым ФГОС НОО и ФГОС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заместитель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воспитанию и социализации, технический специалист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 w:rsidRPr="00CB448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Материально-техническое 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реализации ООП НОО </w:t>
            </w:r>
            <w:proofErr w:type="gramStart"/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 новым ФГОС НОО и ФГОС ООО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 w:rsidRPr="00CB448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7. Финансово-экономическое обеспечение реализации ООП НОО </w:t>
            </w:r>
            <w:proofErr w:type="gramStart"/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 новым ФГОС НОО и ФГОС ООО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120B79" w:rsidRDefault="00490B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1.4. Реализация профстандарта педагога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7"/>
        <w:gridCol w:w="4960"/>
        <w:gridCol w:w="1517"/>
        <w:gridCol w:w="2073"/>
      </w:tblGrid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 и квалификация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пакета должностных инструкций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эффективных трудовых договоров с педагогами, реализующими профильные учебные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профессиональных компетенций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 ТФ «Обучение»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 ТФ «Развитие»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 ТФ «Воспитание»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круглом столе регионального ИРО по вопросам контроля кадровых условий реализации ФГОС с учетом требований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практик взаимоконтроля соответствия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профстандарту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в вопросах личностного и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метапредметного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развития обучающихся,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Открытый педагогический совет «Реализуем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педагога: преемственность компетенций и новизна опыта».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профкомпетенций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Утверждение мер по восполнению профдефицитов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20B79" w:rsidRDefault="00490B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 Научно-методическая работа</w:t>
      </w:r>
    </w:p>
    <w:p w:rsidR="00120B79" w:rsidRDefault="00490B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1"/>
        <w:gridCol w:w="4506"/>
        <w:gridCol w:w="1764"/>
        <w:gridCol w:w="2246"/>
      </w:tblGrid>
      <w:tr w:rsidR="00120B7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 профессиональные 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учителями 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выявления затруднений в 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 сценариев мероприятий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ООП НОО, ООП ООО, ООП СОО с учетом требований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120B7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реализации ООП НОО, ООП ООО, ООП СОО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использованием сетевой формы:</w:t>
            </w:r>
          </w:p>
          <w:p w:rsidR="00120B79" w:rsidRPr="00490B45" w:rsidRDefault="00490B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организацию работы по сетевому взаимодействию;</w:t>
            </w:r>
          </w:p>
          <w:p w:rsidR="00120B79" w:rsidRPr="00490B45" w:rsidRDefault="00490B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вносить правки в ООП НОО, ООП ООО, ООП СОО в соответствии с изменениями законодательства о сетевой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форме;</w:t>
            </w:r>
          </w:p>
          <w:p w:rsidR="00120B79" w:rsidRPr="00490B45" w:rsidRDefault="00490B4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поиск новых сетевых партнеров из бюджетной сферы и заключение с ними договоров о сотрудничестве по форме, утвержденной приказом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ООП НОО, ООП ООО, ООП СОО и подготовка цифровых материалов для реализации деятельности с 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120B79" w:rsidRDefault="00490B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1.5.2. Деятельность методического совета школы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Методическая тема: «Формирование смыслового чтения – необходимое условие развития функциональной грамотности».</w:t>
      </w:r>
    </w:p>
    <w:p w:rsidR="00120B79" w:rsidRDefault="00490B4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20B79" w:rsidRPr="00490B45" w:rsidRDefault="00490B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качества обучения и преподавания, </w:t>
      </w:r>
      <w:proofErr w:type="gram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proofErr w:type="gram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 на индивидуальный подход к обучающимся.</w:t>
      </w:r>
    </w:p>
    <w:p w:rsidR="00120B79" w:rsidRPr="00490B45" w:rsidRDefault="00490B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Оказание методической помощи по повышению профессиональной компетентности.</w:t>
      </w:r>
    </w:p>
    <w:p w:rsidR="00120B79" w:rsidRPr="00490B45" w:rsidRDefault="00490B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воспитательного процесса, работа с одаренными, слабоуспевающими, неуспевающими, трудными детьми (дифференциация).</w:t>
      </w:r>
    </w:p>
    <w:p w:rsidR="00120B79" w:rsidRPr="00490B45" w:rsidRDefault="00490B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Содействие здоровью учащихся на уровне начального, основного и среднего общего образования на основе взаимодействия педагогов и социальных служб (на основе программы развития школы).</w:t>
      </w:r>
    </w:p>
    <w:p w:rsidR="00120B79" w:rsidRPr="00490B45" w:rsidRDefault="00490B4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Расширение и обновление информационной базы школы.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Цель: непрерывное совершенствование профессиональной компетентности учителей как условие реализации цели обеспечения изменений в содержании и организации образовательного процесса, способствующих формированию </w:t>
      </w:r>
      <w:proofErr w:type="spell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умений и навыков школьников.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методической работы на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1.5.3. Деятельность профессиональных объединений педагогов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методического объединения учителей начальных классов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методического объединения учителей гуманитарного цикла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работы методического объединения учителей математического и </w:t>
      </w:r>
      <w:proofErr w:type="spellStart"/>
      <w:proofErr w:type="gramStart"/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цикла</w:t>
      </w:r>
    </w:p>
    <w:p w:rsidR="00CB4489" w:rsidRPr="00CB4489" w:rsidRDefault="00CB4489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B4489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План работы методического объединения классных руководителей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1.5.4. Обобщение и распространение опыта работы педагогов школы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Цель: обобщение и распространение результатов творческой деятельности педагогов.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9"/>
        <w:gridCol w:w="3062"/>
        <w:gridCol w:w="1207"/>
        <w:gridCol w:w="2417"/>
        <w:gridCol w:w="1842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успешных образовательных практик дистанционного обучения, массового применения обучающих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ресурсов РЭШ, МЭШ, на уровне региона, муниципального образования, города,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педагогов из других школ города, области, региона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опыта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электронной методической копилки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Презентации, доклады, конспекты уроков, технологические карты уроков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 на ШМО, педсоветах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Филатова Н.М.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рекомендаций для внедрения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кандидатур для участия в конкурсах педагогического мастерства:</w:t>
            </w:r>
          </w:p>
          <w:p w:rsidR="00120B79" w:rsidRDefault="00490B4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0B79" w:rsidRDefault="00490B4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опыта работы;</w:t>
            </w:r>
          </w:p>
          <w:p w:rsidR="00120B79" w:rsidRDefault="00490B4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открытых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ШМО, администрация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конкурсах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 уроки для слушателей курсов ИРО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Филатова Н.М.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 опыта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 и открытые уроки по авторской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Тупицына Н.А.,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120B79">
            <w:pPr>
              <w:rPr>
                <w:lang w:val="ru-RU"/>
              </w:rPr>
            </w:pP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</w:tbl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1.6. Формирование и развитие функциональной грамотности </w:t>
      </w:r>
      <w:proofErr w:type="gramStart"/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3"/>
        <w:gridCol w:w="4308"/>
        <w:gridCol w:w="1477"/>
        <w:gridCol w:w="2879"/>
      </w:tblGrid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Информационно-просветительская работа с участниками образовательных отношений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 «Развитие 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 в контексте повышения качества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«Функциональная грамотность школьника как образовательный результат»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председатель совета родителей, классные руководители</w:t>
            </w:r>
          </w:p>
        </w:tc>
      </w:tr>
      <w:tr w:rsidR="00120B79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информационно-справочного раздела «Функциональная грамотность»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рабочих программ по всем предметам учебного плана основного общего образования: корректировка планируемых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Педагоги-предметники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программ формирования и развития УУД: цели, подходы к мониторингу, интеграция урочной 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члены рабочей группы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 учебных курсов формируемой части учебного плана:</w:t>
            </w:r>
          </w:p>
          <w:p w:rsidR="00120B79" w:rsidRDefault="00490B4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(5–9-е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20B79" w:rsidRDefault="00120B79" w:rsidP="00083E4D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члены рабочей группы, педагоги-предметники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Административное совещание по стратегии развития профессиональных компетенций педагогов в вопросах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«Лучшие практики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формирования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образовательных результатов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курсовой подготовки педагогов «Оценивание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предметных объединений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Методические недели «Учим вместе» – проведение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уроков, внеурочных занятий, защиты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предметных объединений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общешкольного проекта «Мастер-классы от учеников»: создание постоянно действующей и развивающейся инфраструктуры, чтобы транслировать индивидуальные достижения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муниципальном конкурсе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онлайн-уроков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«Уроки практических навыков»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Обновление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контрольно-оценочных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заданий по функциональной грамотности с учетом демоверсий ЦОКО и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предметных объединений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утверждение графика проведения Общероссийской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последующим анализом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 УВР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7–8-х классов в пробном тестировании по математической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 УВР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Прохождение внешней экспертизы оценочных материалов по читательской и </w:t>
            </w:r>
            <w:proofErr w:type="spellStart"/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естественно-научной</w:t>
            </w:r>
            <w:proofErr w:type="spellEnd"/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 УВР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технологии экспертной оценки в процедуру защиты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групповых проектов обучающихся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 проведение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1.7. Внедрение концепций преподавания биологии, ОДНКНР и концепции экологического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21"/>
        <w:gridCol w:w="1112"/>
        <w:gridCol w:w="2924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концепции преподавания учебного предмета «Биология», предметной области «ОДНКНР» и концепцию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ШМО, 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рабочих программ учебного предмета «Биология» на соответствие новой предметной концепции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ШМО, 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рабочих программ учебного курса «ОДНКНР» на соответствие концепции</w:t>
            </w:r>
          </w:p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предметной области «Основы духовно-нравственной культуры народов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ШМО, учителя-предметники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рабочих программ учебных предметов на соответствие концепции</w:t>
            </w:r>
          </w:p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 образования в системе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ШМО, учителя-предметники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необходимые коррективы в рабочие программы по итогам ревизии на соответствие новым предметным концепциям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учителя-предметники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программу курса внеурочной деятельности «Экологическая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ШМО, учителя-предметники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контрольно-измерительные материалы для оценки качества образования по биологии и контроля соответствия концепции преподавания биологии.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предметную неделю биологии для повышения мотивации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изучению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ШМО, учителя-предметники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«Фестиваль народов России» с целью повышения мотивации обучающихся к изучению предметной области «ОДНКНР»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ВР, классные руководители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и провести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«Экологическая тропа»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ШМО, учителя-предметники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онлайн-экскурсии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музеи этнографии и истории родного края в рамках внеурочной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целью повышения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мотивации обучающихся к изучению предметной области «ОДНКНР»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руководитель ШМО, классные руководители,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учителя-предметники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Подготовить и провести общешкольный конкурс экологических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учителя-предметники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образования по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по внедрению концепций преподавания биологии, ОДНКНР и концепции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 работу школы по контролю внедрения концепций преподавания биологии, ОДНКНР и концепции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</w:tbl>
    <w:p w:rsidR="00120B79" w:rsidRDefault="00490B4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РАЗДЕЛ 2. Воспитательная работа</w:t>
      </w:r>
    </w:p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Реализация рабочей программы воспитания и календарного плана воспитательной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3"/>
        <w:gridCol w:w="4475"/>
        <w:gridCol w:w="1540"/>
        <w:gridCol w:w="2529"/>
      </w:tblGrid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программы воспитания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рабочих программ воспитания и календарных планов воспитательной работы в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«Воспитание настоящим для жизни в будущем: как работает "воспитывающее обучение"»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 рамках программы воспитания традиционных общешкольных мероприятий:</w:t>
            </w:r>
          </w:p>
          <w:p w:rsidR="00120B79" w:rsidRDefault="00490B4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120B79" w:rsidRDefault="00490B4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 учителя»;</w:t>
            </w:r>
          </w:p>
          <w:p w:rsidR="00120B79" w:rsidRDefault="00490B4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«Широкая масленица»;</w:t>
            </w:r>
          </w:p>
          <w:p w:rsidR="00120B79" w:rsidRDefault="00490B4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 звонок»;</w:t>
            </w:r>
          </w:p>
          <w:p w:rsidR="00120B79" w:rsidRDefault="00490B45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образовательных событий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изучению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воспитанию и социализации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 личностного развития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инструкций педагогам по осуществлению встроенного педагогического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кодификатора личностных результатов для использования в рабочих программах по дисциплинам учебного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раздела «Саморазвитие» в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8–11-х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Профессиональное взаимодействие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команды педагогов в общероссийском форуме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на базе школы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межрегионального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онлайн-семинара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«Управление мотивацией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серии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родителей по проблемам социализации подростков и молодежи в современном обществе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120B79" w:rsidRDefault="00490B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 внешкольными учреждениями</w:t>
      </w:r>
    </w:p>
    <w:p w:rsidR="00120B79" w:rsidRDefault="00490B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Сотрудничество с ветеранскими организациями.</w:t>
      </w:r>
    </w:p>
    <w:p w:rsidR="00120B79" w:rsidRDefault="00490B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Краеведческий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20B79" w:rsidRDefault="00490B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83E4D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20B79" w:rsidRPr="00490B45" w:rsidRDefault="00490B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Отделы ПДН  УМВД России по</w:t>
      </w:r>
      <w:r w:rsidR="00083E4D">
        <w:rPr>
          <w:rFonts w:hAnsi="Times New Roman" w:cs="Times New Roman"/>
          <w:color w:val="000000"/>
          <w:sz w:val="24"/>
          <w:szCs w:val="24"/>
          <w:lang w:val="ru-RU"/>
        </w:rPr>
        <w:t xml:space="preserve"> Акушинскому району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B79" w:rsidRPr="00083E4D" w:rsidRDefault="00490B45" w:rsidP="00083E4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3E4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83E4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 «Дворец</w:t>
      </w:r>
      <w:r w:rsidR="00083E4D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 творчества».</w:t>
      </w:r>
    </w:p>
    <w:p w:rsidR="00120B79" w:rsidRPr="00490B45" w:rsidRDefault="00490B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инспекция безопасности дорожного движения.</w:t>
      </w:r>
    </w:p>
    <w:p w:rsidR="00120B79" w:rsidRPr="00490B45" w:rsidRDefault="00490B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по физической культуре и спорту </w:t>
      </w:r>
      <w:proofErr w:type="spellStart"/>
      <w:r w:rsidR="00083E4D">
        <w:rPr>
          <w:rFonts w:hAnsi="Times New Roman" w:cs="Times New Roman"/>
          <w:color w:val="000000"/>
          <w:sz w:val="24"/>
          <w:szCs w:val="24"/>
          <w:lang w:val="ru-RU"/>
        </w:rPr>
        <w:t>акушинского</w:t>
      </w:r>
      <w:proofErr w:type="spellEnd"/>
      <w:r w:rsidR="00083E4D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3E4D" w:rsidRDefault="00083E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Изучение и применение государственной символики в образовательном процессе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6"/>
        <w:gridCol w:w="3654"/>
        <w:gridCol w:w="1436"/>
        <w:gridCol w:w="3481"/>
      </w:tblGrid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Изучение государственной символики РФ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рабочие программы учебных предметов, курсов или модулей с целью организации изучения государственной символики РФ (разделы «Планируемые результаты», «Содержание учебного предмета», «Тематическое планирование»)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МО, педагоги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курсов внеурочной деятельности по изучению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МО, педагоги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методических материалов для изучения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МО, педагоги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«Опыт изучения государственной символики РФ на уроках предметной области "Общественно-научные предметы" на уровне ООО»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Экспертное и методическое сопровождение педагогов по вопросам изучения государственных символов РФ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события, посвященные празднованию Дня Государственного флага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события, посвященные празднованию Дня Государственного герба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Образовательные события, посвященные празднованию Дня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Конституции и Дня утверждения трех ФКЗ: о Государственном флаге, гербе и гимне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воспитанию и социализации,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еженедельных школьных линеек с целью формирования признания обучающимися ценности государственных символов РФ и уважения к ним (с соблюдением требований, установленных Федеральным конституционным законом о Государственном гимне РФ)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 организация деятельности детского общественного объединения «Школьный 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и проведение классных часов «Разговоры 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на тему «Государственные символы Российской Федерации»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для классных руководителей «Опыт использования государственной символики РФ при проведении внеклассных мероприятий»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Использование государственной символики РФ в образовательном процессе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локальных актов об использовании государственной символики в образовательном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воспитанию и социализации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регламента подъема и спуска Государственного флага РФ.</w:t>
            </w:r>
          </w:p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регламента вноса и выноса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 флага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воспитанию и социализации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стендов, посвященных государственной символике Российской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школьной традиции еженедельного поднятия флага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еженедельных школьных линеек с применением государственной символики РФ «Задачи недели» и «Итоги недели»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и образовательных событий в соответствии с календарным планом воспитательной работы с использованием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государственной символики Российской Федерации во время школьных спортивных соревнований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спортивно-массовой работы</w:t>
            </w:r>
          </w:p>
        </w:tc>
      </w:tr>
      <w:tr w:rsidR="00120B7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Работа с родителями (законными представителями)</w:t>
      </w:r>
    </w:p>
    <w:p w:rsidR="00120B79" w:rsidRDefault="00490B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Консультирование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25"/>
        <w:gridCol w:w="1468"/>
        <w:gridCol w:w="4184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УВР, заместитель директора по воспитанию и социализации, медсестра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УВР, заместитель директора по воспитанию и социализации, медсестра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учителя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май,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2.3.2. План общешкольных и классных (в том числе параллельных) родительских 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05"/>
        <w:gridCol w:w="1192"/>
        <w:gridCol w:w="3680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школы за 2021/22 учебный год и основные направления учебно-воспитательной деятельности в 2022/23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школьников в 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директор школы, педагог-психолог</w:t>
            </w:r>
          </w:p>
        </w:tc>
      </w:tr>
      <w:tr w:rsidR="00120B79" w:rsidRPr="00CB4489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 занятости учащихся в 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медсестра</w:t>
            </w:r>
          </w:p>
        </w:tc>
      </w:tr>
      <w:tr w:rsidR="00120B7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1-й класс: «Адаптация первоклассников к обучению в школе. Реализация ООП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класс: «Система и критерии оценок во 2-м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20B79" w:rsidRPr="00CB4489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 классы: «Профилактика ДДТТ и 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классов, инспектор ГИБДД (по согласованию)</w:t>
            </w:r>
          </w:p>
        </w:tc>
      </w:tr>
      <w:tr w:rsidR="00120B79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 класс: «Адаптация учащихся к обучению в основной школе. Реализация ООП по новому ФГОС ООО»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20B79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 класс: «Культура поведения в 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8-й класс: «Юношеский возраст и его особенности.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кризисы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120B79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и 11-й классы: «Профессиональная направленность и 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20B79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1–11-е классы: «Безопасность детей в период праздников и 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</w:tr>
      <w:tr w:rsidR="00120B79" w:rsidRPr="00CB4489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1–11-е классы: «Причины снижения успеваемости учащихся и пути их устранения»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классов, педагог-психолог</w:t>
            </w:r>
          </w:p>
        </w:tc>
      </w:tr>
      <w:tr w:rsidR="00120B79" w:rsidRPr="00CB4489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и 11-й классы: «Об организации и проведении государственной итоговой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9-х и 11-х классов</w:t>
            </w:r>
          </w:p>
        </w:tc>
      </w:tr>
      <w:tr w:rsidR="00120B79" w:rsidRPr="00CB4489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1–11-е классы: «Профилактика </w:t>
            </w:r>
            <w:proofErr w:type="spellStart"/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интернет-рисков</w:t>
            </w:r>
            <w:proofErr w:type="spellEnd"/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угроз жизни детей и 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классов, педагог-психолог</w:t>
            </w:r>
          </w:p>
        </w:tc>
      </w:tr>
      <w:tr w:rsidR="00120B79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 класс: «Возрастные особенности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20B79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120B79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класс: «Профессиональное самоопределение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20B79" w:rsidRPr="00CB4489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и 11-й классы: «Нормативно-правовые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120B79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8–11-е классы: «Социально-психологическое тестирование школьников»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8–11-х классов</w:t>
            </w:r>
          </w:p>
        </w:tc>
      </w:tr>
      <w:tr w:rsidR="00120B79" w:rsidRPr="00CB4489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и 8-й классы: «Профилактика правонарушений»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инспектор по делам несовершеннолетних (по согласованию)</w:t>
            </w:r>
          </w:p>
        </w:tc>
      </w:tr>
      <w:tr w:rsidR="00120B79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класс: «Помощь семьи в 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20B7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1–11-е классы: «Результаты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по итогам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120B79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9-й и 11-й классы: «Подготовка к ГИА и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20B79" w:rsidRPr="00CB448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Организационное собрание для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классный руководитель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 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классный руководитель, педагог-психолог</w:t>
            </w:r>
          </w:p>
        </w:tc>
      </w:tr>
      <w:tr w:rsidR="00120B79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содержания начального общего образования. УМК,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используемые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Психолого-педагогическое и социальное сопровождение образовательной деятельности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Психолого-педагогическое сопровождение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благоприятных психолого-педагогических условий реализации основной образовательной программы, сохранение и укрепление здоровья обучающихся, снижение рисков их </w:t>
      </w:r>
      <w:proofErr w:type="spell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дезадаптации</w:t>
      </w:r>
      <w:proofErr w:type="spell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, негативной социализации.</w:t>
      </w:r>
    </w:p>
    <w:p w:rsidR="00120B79" w:rsidRDefault="00490B4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20B79" w:rsidRPr="00490B45" w:rsidRDefault="00490B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сопровождение реализации основной образовательной программы, обеспечение преемственности содержания и форм психолого-педагогического сопровождения на разных уровнях основного общего образования.</w:t>
      </w:r>
    </w:p>
    <w:p w:rsidR="00120B79" w:rsidRPr="00490B45" w:rsidRDefault="00490B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Организация мониторинга возможностей и способностей учащихся, динамики их психологического развития в процессе школьного обучения, выявление и поддержка одаренных детей, детей с ограниченными возможностями здоровья, выявление проблем в обучении, поведении и социализации, определение причин их возникновения, путей и средств их разрешения.</w:t>
      </w:r>
    </w:p>
    <w:p w:rsidR="00120B79" w:rsidRPr="00490B45" w:rsidRDefault="00490B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Реализация психолого-педагогических, коррекционно-развивающих, профилактических программ, направленных на преодоление трудностей в адаптации, обучении и воспитании, задержек и отклонений в развитии учащихся, сохранение и укрепление психологического здоровья учащихся, формирование ценности здоровья и безопасного образа жизни, формирование коммуникативных навыков в разновозрастной среде и среде сверстников, психолого-педагогическую поддержку участников олимпиадного движения, детских объединений и ученического самоуправления, обеспечение осознанного и ответственного выбора дальнейшей профессиональной сферы</w:t>
      </w:r>
      <w:proofErr w:type="gram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деятельности, профилактику асоциальных явлений, коррекцию отклоняющегося поведения, профилактику школьной тревожности и личностных расстройств учащихся.</w:t>
      </w:r>
    </w:p>
    <w:p w:rsidR="00120B79" w:rsidRPr="00490B45" w:rsidRDefault="00490B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Организация мероприятий на развитие психологической компетентности участников образовательных отношений (администрации, педагогов, родителей (законных представителей), учащихся): психологическое просвещение и консультирование по проблемам обучения, воспитания и развития учащихся.</w:t>
      </w:r>
    </w:p>
    <w:p w:rsidR="00120B79" w:rsidRPr="00490B45" w:rsidRDefault="00490B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Организация психологической экспертизы (оценки) комфортности и безопасности образовательной среды.</w:t>
      </w:r>
    </w:p>
    <w:p w:rsidR="00120B79" w:rsidRPr="00490B45" w:rsidRDefault="00490B4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педагогическим коллективом (классными руководителями, администрацией, психолого-педагогическим консилиумом, советом профилактики), с образовательными организациями,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учащихся, оказание им психологической поддержки, содействие в трудных жизненных ситуациях.</w:t>
      </w:r>
    </w:p>
    <w:p w:rsidR="00120B79" w:rsidRDefault="00490B4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Планируемые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20B79" w:rsidRPr="00490B45" w:rsidRDefault="00490B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Получение объективной информации о состоянии и динамике психологического развития учащихся.</w:t>
      </w:r>
    </w:p>
    <w:p w:rsidR="00120B79" w:rsidRPr="00490B45" w:rsidRDefault="00490B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Своевременное выявление и поддержка детей с проблемами в обучении и развитии, социальной адаптации, одаренных детей, детей с ОВЗ.</w:t>
      </w:r>
    </w:p>
    <w:p w:rsidR="00120B79" w:rsidRPr="00490B45" w:rsidRDefault="00490B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Позитивная динамика результативности коррекционно-развивающих, профилактических программ.</w:t>
      </w:r>
    </w:p>
    <w:p w:rsidR="00120B79" w:rsidRPr="00490B45" w:rsidRDefault="00490B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Повышение психолого-педагогической компетентности участников образовательных отношений.</w:t>
      </w:r>
    </w:p>
    <w:p w:rsidR="00120B79" w:rsidRPr="00490B45" w:rsidRDefault="00490B4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Повышение психологической комфортности и безопасности образовательной среды.</w:t>
      </w:r>
    </w:p>
    <w:p w:rsidR="00120B79" w:rsidRPr="00490B45" w:rsidRDefault="00120B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Деятельность совета по профилактике правонарушений и безнадзорности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профилактика правонарушений, преступности и безнадзорности несовершеннолетних, формирование законопослушного поведения и правовой культуры обучающихся и их родителей (законных представителей).</w:t>
      </w:r>
    </w:p>
    <w:p w:rsidR="00120B79" w:rsidRDefault="00490B4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20B79" w:rsidRPr="00490B45" w:rsidRDefault="00490B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В доступных формах и доступными методами учебной и воспитательной работы способствовать профилактике правонарушений, преступности и безнадзорности учащихся, формированию законопослушного поведения обучающихся.</w:t>
      </w:r>
    </w:p>
    <w:p w:rsidR="00120B79" w:rsidRPr="00490B45" w:rsidRDefault="00490B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Защищать права и законные интересы несовершеннолетних, которые находятся в трудной жизненной ситуации, социально опасном положении.</w:t>
      </w:r>
    </w:p>
    <w:p w:rsidR="00120B79" w:rsidRPr="00490B45" w:rsidRDefault="00490B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Выявлять детей группы риска, детей, которые находятся в трудной жизненной ситуации и социально опасном положении, и принимать меры по оказанию им педагогической и психологической помощи.</w:t>
      </w:r>
    </w:p>
    <w:p w:rsidR="00120B79" w:rsidRPr="00490B45" w:rsidRDefault="00490B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индивидуальный подход к </w:t>
      </w:r>
      <w:proofErr w:type="gram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 и оказывать помощь в охране их психофизического и нравственного здоровья.</w:t>
      </w:r>
    </w:p>
    <w:p w:rsidR="00120B79" w:rsidRPr="00490B45" w:rsidRDefault="00490B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консультативно-профилактическую работу среди учащихся, педагогических работников и родителей (законных представителей).</w:t>
      </w:r>
    </w:p>
    <w:p w:rsidR="00120B79" w:rsidRPr="00490B45" w:rsidRDefault="00490B4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Всесторонне развивать интеллектуальные, творческие, спортивные и социальные способности </w:t>
      </w:r>
      <w:proofErr w:type="gram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B79" w:rsidRPr="00490B45" w:rsidRDefault="00120B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0B79" w:rsidRDefault="00490B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2.5. Антитеррористическое воспитание учеников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1"/>
        <w:gridCol w:w="5521"/>
        <w:gridCol w:w="3055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Лекция «Терроризм – глобальная проблема современности»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Тестовое задание «Как не стать жертвой преступления»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на темы: «Что такое терроризм», «Психологический портрет террориста и его жертвы», «Гнев, агрессивность и их последствия», «Правила поведения в толпе»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 «Виды террористических актов»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Учения «Правила поведения в ситуациях с захватом заложников»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ОБЖ,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Игра-тренинг «Профилактика агрессивного поведения у подростков»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заместитель директора по воспитанию и социализации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 «Правила поведения при взрыве»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Дебаты «Защита от терроризма – функция государства или гражданский долг?»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Общешкольный урок «Уголовная ответственность за действия террористического характера»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учитель ОБЖ, учитель обществознания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 «Средства индивидуальной защиты»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«Четкое исполнение команд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залог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 «Само- и взаимопомощь»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ОБЖ, педагог-психолог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Лекция «Организация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эвакомероприятий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угрозе террористического акта»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по темам: «Ваши действия, если вы оказались заложниками», «Психологические особенности поведения в экстремальных ситуациях», «Терроризм как социальное явление и способы борьбы с ним»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Лекция «Организация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эвакомероприятий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угрозе террористического акта»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Моделирование ситуации «Захват террористами учреждения и действия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ОБЖ, заместитель директора по АХЧ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«Транспортировка пострадавших на подручных средствах»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120B79" w:rsidRPr="00490B45" w:rsidRDefault="00490B45" w:rsidP="00490B45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</w:rPr>
      </w:pPr>
      <w:proofErr w:type="gramStart"/>
      <w:r w:rsidRPr="00490B45">
        <w:rPr>
          <w:b/>
          <w:bCs/>
          <w:color w:val="252525"/>
          <w:spacing w:val="-2"/>
          <w:sz w:val="28"/>
          <w:szCs w:val="28"/>
        </w:rPr>
        <w:lastRenderedPageBreak/>
        <w:t>РАЗДЕЛ 3.</w:t>
      </w:r>
      <w:proofErr w:type="gramEnd"/>
      <w:r w:rsidRPr="00490B45">
        <w:rPr>
          <w:b/>
          <w:bCs/>
          <w:color w:val="252525"/>
          <w:spacing w:val="-2"/>
          <w:sz w:val="28"/>
          <w:szCs w:val="28"/>
        </w:rPr>
        <w:t xml:space="preserve"> Административная и управленческая деятельность</w:t>
      </w:r>
    </w:p>
    <w:p w:rsidR="00490B45" w:rsidRDefault="00490B45" w:rsidP="00490B4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Подготовка к независимой оценке качества образования</w:t>
      </w:r>
    </w:p>
    <w:p w:rsidR="00120B79" w:rsidRPr="00490B45" w:rsidRDefault="00490B45" w:rsidP="00490B4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подготовке к государственной (итоговой) аттестации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1"/>
        <w:gridCol w:w="4705"/>
        <w:gridCol w:w="1453"/>
        <w:gridCol w:w="2418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 w:rsidP="00490B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0B7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и ресурсное обеспечение</w:t>
            </w:r>
          </w:p>
        </w:tc>
      </w:tr>
      <w:tr w:rsidR="00120B79" w:rsidRPr="00CB44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в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 на совещаниях при директоре, на методических совещаниях, на классных часах, родительских собраниях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через издание системы приказов по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инструкций и методических материалов на заседаниях МО:</w:t>
            </w:r>
          </w:p>
          <w:p w:rsidR="00120B79" w:rsidRPr="00490B45" w:rsidRDefault="00490B45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120B79" w:rsidRPr="00490B45" w:rsidRDefault="00490B45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технологии проведения ОГЭ и ЕГЭ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Кадры</w:t>
            </w:r>
          </w:p>
        </w:tc>
      </w:tr>
      <w:tr w:rsidR="00120B79" w:rsidRPr="00CB44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инструктивно-методических совещаний:</w:t>
            </w:r>
          </w:p>
          <w:p w:rsidR="00120B79" w:rsidRPr="00490B45" w:rsidRDefault="00490B45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ЕГЭ и ОГЭ в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 на заседаниях МО учителей-предметников;</w:t>
            </w:r>
          </w:p>
          <w:p w:rsidR="00120B79" w:rsidRPr="00490B45" w:rsidRDefault="00490B45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проектов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КИМов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2022/23 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год;</w:t>
            </w:r>
          </w:p>
          <w:p w:rsidR="00120B79" w:rsidRPr="00490B45" w:rsidRDefault="00490B45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в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учителей школы, работающих в 9-х, 11-х классах, в работе семинаров разного уровня по вопросу подготовки к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</w:p>
          <w:p w:rsidR="00120B79" w:rsidRPr="00490B45" w:rsidRDefault="00490B45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допуске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государственной (итоговой) аттестации;</w:t>
            </w:r>
          </w:p>
          <w:p w:rsidR="00120B79" w:rsidRPr="00490B45" w:rsidRDefault="00490B45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государственной (итоговой) аттестации и определение задач на 2023–2024 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Организация. Управление. Контроль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через анкетирование выпускников 9-х, 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0B79" w:rsidRPr="00CB44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выпускников 9-х классов к государственной итоговой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</w:p>
          <w:p w:rsidR="00120B79" w:rsidRDefault="00490B45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0B79" w:rsidRPr="00490B45" w:rsidRDefault="00490B45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аттестации;</w:t>
            </w:r>
          </w:p>
          <w:p w:rsidR="00120B79" w:rsidRPr="00490B45" w:rsidRDefault="00490B45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с учащимися по обучению технологии оформления бланков;</w:t>
            </w:r>
          </w:p>
          <w:p w:rsidR="00120B79" w:rsidRPr="00490B45" w:rsidRDefault="00490B45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руководители, учителя-предметники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обновление списков по документам, удостоверяющим личность, для формирования электронной базы данных выпускников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административных контрольных работ в форме ЕГЭ и ОГЭ по обязательным предметам и предметам по выбору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своевременным прохождением рабочих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заявлений обучающихся 9-х, 11-х классов на экзамены по выбору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февраля и до 1 марта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обучающихся 9-х, 11-х классов, подлежащих по состоянию здоровья итоговой аттестации в особых условиях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сопровождения и явки выпускников на экзамены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выпускников и их родителей с результатами экзаменов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приказа о результатах ГИА в 9-х, 11-х классах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(в кабинетах) с отражением нормативно-правовой базы проведения государственной итоговой аттестации выпускников 9-х, 11-х классов в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(итоговой) аттестации выпускников 9-х, 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родительских собраний:</w:t>
            </w:r>
          </w:p>
          <w:p w:rsidR="00120B79" w:rsidRPr="00490B45" w:rsidRDefault="00490B45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 в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году;</w:t>
            </w:r>
          </w:p>
          <w:p w:rsidR="00120B79" w:rsidRPr="00490B45" w:rsidRDefault="00490B45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 государственной итоговой аттестации;</w:t>
            </w:r>
          </w:p>
          <w:p w:rsidR="00120B79" w:rsidRPr="00490B45" w:rsidRDefault="00490B45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государственной итоговой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отчетов по результатам ГИА в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120B79" w:rsidRDefault="00490B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1"/>
        <w:gridCol w:w="3778"/>
        <w:gridCol w:w="2449"/>
        <w:gridCol w:w="2349"/>
      </w:tblGrid>
      <w:tr w:rsidR="00120B79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начального образования на соответствие ФГОС НОО, в том числе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ООО, в том числе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среднего образования на соответствие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rPr>
          <w:trHeight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rPr>
          <w:trHeight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– мониторинг.</w:t>
            </w:r>
          </w:p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 –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эффективности деятельности органов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 утверждение аналитической справки по итогам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контроля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rPr>
          <w:trHeight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120B79" w:rsidRPr="00CB448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на соответствие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руководители методических комиссий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 –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rPr>
          <w:trHeight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рассмотрением обращений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 итоговой аналитической справкой директора всех работников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20B79">
        <w:trPr>
          <w:trHeight w:val="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оснащением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 том числе обеспечения учащихся 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доступа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120B79" w:rsidRPr="00CB448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состояния материально-технического оснащения образовательного процесса: наличие или отсутствие учебного оборудования, пособий,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АХР</w:t>
            </w:r>
          </w:p>
        </w:tc>
      </w:tr>
      <w:tr w:rsidR="00120B7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120B79" w:rsidRDefault="00490B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Внутренняя система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4868"/>
        <w:gridCol w:w="1211"/>
        <w:gridCol w:w="2706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реализации ООП НОО и ООО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новым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качества образовательных результатов освоения ООП НОО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составленных по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наполнения и обновления ИОС и ЭИОС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образовательной деятельности по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учащихся 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1-х классов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1-х, 5-х, 10-х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 проведение ВПР,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перенесенных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осенний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 3 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НОО, ООО, СОО и ООП НОО, ООП ООО, ООП 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1–11-х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последующим анализом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динамики показателей здоровья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учащихся (общего показателя здоровья, показателей заболеваемости органов зрения и опорно-двигательного аппарата, травматизма,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количества пропусков занятий по 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воспитанию и социализации, медсестра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организацией развития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на занятиях урочной и внеурочной деятельности у учащихся 1–11-х классов.</w:t>
            </w:r>
          </w:p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урочных и 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показателей для проведения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подготовке отчета по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современными образовательными технологиями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использования их в учебно-воспитательном процессе.</w:t>
            </w:r>
          </w:p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результатов учащихся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современными образовательными технологиями и использования их в учебно-воспитательном процессе.</w:t>
            </w:r>
          </w:p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воспитанию и социализации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УВР, заместитель директора по АХР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наполнения информационно-образовательной среды и электронной информационно-образовательной среды школы по требованиям ФГОС-2021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 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учащихся 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и 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1–4-х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классные руководители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Рубежный контроль уровня освоения ООП в части предметных и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учащихся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освоения ООП, программ дополнительного образования учащимися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здоровья, показателей заболеваемости органов зрения и опорно-двигательного аппарата, травматизма, показателя количества пропусков занятий по 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медсестра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</w:t>
            </w:r>
          </w:p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</w:tbl>
    <w:p w:rsidR="00120B79" w:rsidRDefault="00490B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 Деятельность педагогического совета школы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решает вопросы, которые касаются организации образовательной деятельности:</w:t>
      </w:r>
    </w:p>
    <w:p w:rsidR="00120B79" w:rsidRPr="00490B45" w:rsidRDefault="00490B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определяет основные направления развития ОО, направления повышения качества образования и эффективности образовательной деятельности;</w:t>
      </w:r>
    </w:p>
    <w:p w:rsidR="00120B79" w:rsidRPr="00490B45" w:rsidRDefault="00490B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рассматривает и принимает локальные акты, основные образовательные программы и дополнительные </w:t>
      </w:r>
      <w:proofErr w:type="spell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программы, программы развития ОО;</w:t>
      </w:r>
    </w:p>
    <w:p w:rsidR="00120B79" w:rsidRDefault="00490B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календарный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20B79" w:rsidRPr="00490B45" w:rsidRDefault="00490B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определяет порядок реализации платных образовательных услуг;</w:t>
      </w:r>
    </w:p>
    <w:p w:rsidR="00120B79" w:rsidRPr="00490B45" w:rsidRDefault="00490B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обсуждает и принимает перечень учебно-методических комплектов, учебников и учебных пособий, которые используют в образовательной деятельности;</w:t>
      </w:r>
    </w:p>
    <w:p w:rsidR="00120B79" w:rsidRPr="00490B45" w:rsidRDefault="00490B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рассматривает и согласовывает отчет по результатам </w:t>
      </w:r>
      <w:proofErr w:type="spell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 ОО;</w:t>
      </w:r>
    </w:p>
    <w:p w:rsidR="00120B79" w:rsidRPr="00490B45" w:rsidRDefault="00490B45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обсуждает вопросы реализации программы развития образовательной организации.</w:t>
      </w:r>
    </w:p>
    <w:p w:rsidR="00120B79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Также педагогический совет вносит предложения и ходатайствует о поощрении и награждении педагогических работников, об их участии в профессиональных конкурсах.</w:t>
      </w:r>
    </w:p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3.4.1. Совещания при директоре</w:t>
      </w:r>
    </w:p>
    <w:p w:rsidR="00396026" w:rsidRPr="00490B45" w:rsidRDefault="00490B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Текущие и перспективные задачи школы решаются на совещаниях при директоре. Темы, сроки и вопросы совещаний на текущий год приведены в плане работы педагогического совета.</w:t>
      </w:r>
    </w:p>
    <w:p w:rsidR="00120B79" w:rsidRDefault="0039602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490B45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490B4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90B45">
        <w:rPr>
          <w:rFonts w:hAnsi="Times New Roman" w:cs="Times New Roman"/>
          <w:b/>
          <w:bCs/>
          <w:color w:val="000000"/>
          <w:sz w:val="24"/>
          <w:szCs w:val="24"/>
        </w:rPr>
        <w:t>Профилактика</w:t>
      </w:r>
      <w:proofErr w:type="spellEnd"/>
      <w:r w:rsidR="00490B4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90B45">
        <w:rPr>
          <w:rFonts w:hAnsi="Times New Roman" w:cs="Times New Roman"/>
          <w:b/>
          <w:bCs/>
          <w:color w:val="000000"/>
          <w:sz w:val="24"/>
          <w:szCs w:val="24"/>
        </w:rPr>
        <w:t>коронавируса</w:t>
      </w:r>
      <w:proofErr w:type="spellEnd"/>
    </w:p>
    <w:p w:rsidR="00120B79" w:rsidRPr="00490B45" w:rsidRDefault="00490B4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Проводить дополнительную разъяснительную работу для педагогов и учеников о том, что необходимо сохранять и укреплять свое здоровье, отказаться от вредных привычек, поддерживать иммунитет.</w:t>
      </w:r>
    </w:p>
    <w:p w:rsidR="00120B79" w:rsidRPr="00490B45" w:rsidRDefault="00490B4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Включить во </w:t>
      </w:r>
      <w:proofErr w:type="spellStart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 педагогов вопросы о том, как сохранять и укреплять здоровье, как уберечь себя в период распространения инфекций, особенно если есть хронические заболевания.</w:t>
      </w:r>
    </w:p>
    <w:p w:rsidR="00120B79" w:rsidRPr="00490B45" w:rsidRDefault="00490B4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Информировать о сезонных заболеваниях, способах борьбы с ними, мерах профилактики.</w:t>
      </w:r>
    </w:p>
    <w:p w:rsidR="00120B79" w:rsidRPr="00490B45" w:rsidRDefault="00490B4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color w:val="000000"/>
          <w:sz w:val="24"/>
          <w:szCs w:val="24"/>
          <w:lang w:val="ru-RU"/>
        </w:rPr>
        <w:t>Составить памятки о том, как организовать процесс обучения из дома и при этом поддерживать физическую форму и здоровье.</w:t>
      </w:r>
    </w:p>
    <w:p w:rsidR="00120B79" w:rsidRDefault="00490B45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</w:t>
      </w:r>
    </w:p>
    <w:p w:rsidR="00120B79" w:rsidRDefault="00490B4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РАЗДЕЛ 4. Хозяйственная деятельность и безопасность</w:t>
      </w:r>
    </w:p>
    <w:p w:rsidR="00120B79" w:rsidRDefault="00490B45" w:rsidP="0039602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4.1.Безопасность</w:t>
      </w:r>
    </w:p>
    <w:p w:rsidR="00120B79" w:rsidRDefault="00490B45" w:rsidP="0039602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1"/>
        <w:gridCol w:w="3902"/>
        <w:gridCol w:w="1110"/>
        <w:gridCol w:w="3504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 w:rsidP="00396026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здание техническими системами охраны:</w:t>
            </w:r>
          </w:p>
          <w:p w:rsidR="00120B79" w:rsidRPr="00490B45" w:rsidRDefault="00490B45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системой контроля и управления доступом;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антитеррористическую защищенность и заместитель директора по АХР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системой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антитеррористическую защищенность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Перезаключить с охранной организацией договор на физическую охрану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</w:tbl>
    <w:p w:rsidR="00120B79" w:rsidRDefault="00490B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32"/>
        <w:gridCol w:w="2079"/>
        <w:gridCol w:w="2466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и провести тренировки по эвакуации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120B79" w:rsidRPr="00CB44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и ответственный за пожарную безопасность</w:t>
            </w:r>
          </w:p>
        </w:tc>
      </w:tr>
      <w:tr w:rsidR="00120B79" w:rsidRPr="00CB44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проверку всех противопожарных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водоисточников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(водоемов, гидрантов), подходов и подъездов к ним на подведомственных территориях.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безотлагательные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меры по устранению выявленных неисправностей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и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 и ответственный за пожарную безопасность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огнетушителей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18-м числам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120B79" w:rsidRPr="00CB44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 и ответственный за пожарную безопасность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техобслуживания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120B79" w:rsidRPr="00CB44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уголки пожарной безопасности в группах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пожарную безопасность и заведующие кабинетами</w:t>
            </w:r>
          </w:p>
        </w:tc>
      </w:tr>
      <w:tr w:rsidR="00120B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</w:tbl>
    <w:p w:rsidR="00120B79" w:rsidRDefault="00490B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4.1.3. Ограничительные мероприятия из-за коронавируса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37"/>
        <w:gridCol w:w="2211"/>
        <w:gridCol w:w="2529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Контролировать:</w:t>
            </w:r>
          </w:p>
          <w:p w:rsidR="00120B79" w:rsidRPr="00490B45" w:rsidRDefault="00490B45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мер безопасности при приготовлении пищевой продукции;</w:t>
            </w:r>
          </w:p>
          <w:p w:rsidR="00120B79" w:rsidRPr="00490B45" w:rsidRDefault="00490B45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регулярной обработки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кулеров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дозаторов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работников пищеблока СИЗ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охране труда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 качеством и соблюдением порядка проведения:</w:t>
            </w:r>
          </w:p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120B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&lt;…&gt;</w:t>
            </w:r>
          </w:p>
        </w:tc>
      </w:tr>
    </w:tbl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Сохранение и укрепление здоровья участников образовательных отношений</w:t>
      </w:r>
    </w:p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охране здоровья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1"/>
        <w:gridCol w:w="4414"/>
        <w:gridCol w:w="1250"/>
        <w:gridCol w:w="2852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и проведение совещания при директоре с повесткой «О работе учителей физической культуры и трудового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обучения, классных руководителей по профилактике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предупреждению травматизма и несчастных случаев среди учащихся»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по профилактике и предупреждению травматизма и несчастных случаев среди детей в быту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состояния кабинетов повышенной опасности требованиям техники безопасности и производственной санитарии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безопасности в кабинетах химии, физики, информатики, спортивном зале, мастерских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постоянных мер безопасности и охраны жизни и здоровья детей при проведении массовых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физического развития и физической подготовки учащихся, анализ полученных результатов на заседании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медицинского осмотра учащихся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исследования в 1-х, 5-х, 10-х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санитарно-гигиенического режима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образовательного события «День здоровья»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воспитанию и социализации, учитель физкультуры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Проводить:</w:t>
            </w:r>
          </w:p>
          <w:p w:rsidR="00120B79" w:rsidRPr="00490B45" w:rsidRDefault="00490B45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территории школы с целью выявления посторонних подозрительных предметов и их ликвидации;</w:t>
            </w:r>
          </w:p>
          <w:p w:rsidR="00120B79" w:rsidRPr="00490B45" w:rsidRDefault="00490B45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проверку состояния электропроводки, розеток, выключателей, светильников в учебных кабинетах, в случае обнаружения неисправностей принимать меры по их ликвидации;</w:t>
            </w:r>
          </w:p>
          <w:p w:rsidR="00120B79" w:rsidRPr="00490B45" w:rsidRDefault="00490B45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всех помещений, складов с целью выявления пожароопасных факторов;</w:t>
            </w:r>
          </w:p>
          <w:p w:rsidR="00120B79" w:rsidRPr="00490B45" w:rsidRDefault="00490B45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профилактические беседы по всем видам ТБ;</w:t>
            </w:r>
          </w:p>
          <w:p w:rsidR="00120B79" w:rsidRPr="00490B45" w:rsidRDefault="00490B45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по профилактике детского травматизма, противопожарной безопасности с учащимися школы;</w:t>
            </w:r>
          </w:p>
          <w:p w:rsidR="00120B79" w:rsidRPr="00490B45" w:rsidRDefault="00490B45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тренировочные занятия по подготовке к действиям при 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угрозе и возникновении чрезвычайных ситуаций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 кабинетами, завхоз, классные руководители,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наличие и состояние журналов:</w:t>
            </w:r>
          </w:p>
          <w:p w:rsidR="00120B79" w:rsidRPr="00490B45" w:rsidRDefault="00490B45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инструктажей по ТБ в учебных кабинетах, спортзале;</w:t>
            </w:r>
          </w:p>
          <w:p w:rsidR="00120B79" w:rsidRPr="00490B45" w:rsidRDefault="00490B45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вводного инструктажа для учащихся;</w:t>
            </w:r>
          </w:p>
          <w:p w:rsidR="00120B79" w:rsidRDefault="00490B45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0B79" w:rsidRPr="00490B45" w:rsidRDefault="00490B45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входящих в здание школы посетителей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Продолжить изучение курса «Основы безопасности 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Преподаватель ОБЖ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Организовать:</w:t>
            </w:r>
          </w:p>
          <w:p w:rsidR="00120B79" w:rsidRPr="00490B45" w:rsidRDefault="00490B45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углубленный медосмотр учащихся по графику;</w:t>
            </w:r>
          </w:p>
          <w:p w:rsidR="00120B79" w:rsidRPr="00490B45" w:rsidRDefault="00490B45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профилактическую работу по предупреждению заболеваний вирусным гепатитом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20B79" w:rsidRDefault="00490B45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спецмедгруппы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0B79" w:rsidRDefault="00490B45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проверку учащихся на педикулез;</w:t>
            </w:r>
          </w:p>
          <w:p w:rsidR="00120B79" w:rsidRPr="00490B45" w:rsidRDefault="00490B45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освобождение учащихся от занятий по физкультуре, прохождения учебно-производственной практики на основании справок о состоянии здоровья;</w:t>
            </w:r>
          </w:p>
          <w:p w:rsidR="00120B79" w:rsidRPr="00490B45" w:rsidRDefault="00490B45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санитарно-просветительскую работу с учащимися по вопросам профилактики отравления грибами, ядовитыми растениями, заболевания гриппом, дифтерией, желудочно-кишечными инфекциями,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педикулезом, о вреде курения и 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Проводить:</w:t>
            </w:r>
          </w:p>
          <w:p w:rsidR="00120B79" w:rsidRDefault="00490B45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вакцинацию учащихся:</w:t>
            </w:r>
          </w:p>
          <w:p w:rsidR="00120B79" w:rsidRDefault="00490B45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хронометраж уроков физкультуры;</w:t>
            </w:r>
          </w:p>
          <w:p w:rsidR="00120B79" w:rsidRPr="00490B45" w:rsidRDefault="00490B45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санитарную проверку школьных помещений по 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 завхоз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работу школьной столовой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горячее питание учащихся льготной категории за бюджетные средства и учащихся за родительские средства на базе школьной столовой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ежедневный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качеством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</w:tbl>
    <w:p w:rsidR="00120B79" w:rsidRPr="00490B45" w:rsidRDefault="00490B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Укрепление и развитие материально-технической базы</w:t>
      </w:r>
    </w:p>
    <w:p w:rsidR="00120B79" w:rsidRDefault="00490B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4.3.1. Оснащение имуществом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92"/>
        <w:gridCol w:w="1187"/>
        <w:gridCol w:w="2798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графика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0B79" w:rsidRPr="00CB448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 по реализации невыполненных задач 2021/2022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 года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Приобрести оборудование для музыкального зала, дидактический материал и художественную литературу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120B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0B79" w:rsidRDefault="00490B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4.3.2. Содержание имущества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43"/>
        <w:gridCol w:w="1944"/>
        <w:gridCol w:w="3590"/>
      </w:tblGrid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0B7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 ресурсы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инвентаризационная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комиссия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учебных кабинетов, мастерских к началу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библиотечного фонда </w:t>
            </w:r>
            <w:proofErr w:type="gram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печатных</w:t>
            </w:r>
            <w:proofErr w:type="gram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ЭОР, комплектование библиотечного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  <w:tr w:rsidR="00120B7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 благоустройства»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приемке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школы на 2022/2023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школы</w:t>
            </w:r>
          </w:p>
        </w:tc>
      </w:tr>
      <w:tr w:rsidR="00120B79" w:rsidRPr="00CB4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Pr="00490B45" w:rsidRDefault="00490B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АХЧ, ответственный за производственный контроль</w:t>
            </w:r>
          </w:p>
        </w:tc>
      </w:tr>
      <w:tr w:rsidR="00120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B79" w:rsidRDefault="00490B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</w:tbl>
    <w:p w:rsidR="00490B45" w:rsidRDefault="00490B45"/>
    <w:sectPr w:rsidR="00490B45" w:rsidSect="00120B7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D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C30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444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146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21A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178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254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A09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9D375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A5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AB71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AA5CD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A164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4423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4D49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CD03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407C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1176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8D2AD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E0251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AB12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613A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9E65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1964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4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8"/>
  </w:num>
  <w:num w:numId="10">
    <w:abstractNumId w:val="19"/>
  </w:num>
  <w:num w:numId="11">
    <w:abstractNumId w:val="2"/>
  </w:num>
  <w:num w:numId="12">
    <w:abstractNumId w:val="16"/>
  </w:num>
  <w:num w:numId="13">
    <w:abstractNumId w:val="15"/>
  </w:num>
  <w:num w:numId="14">
    <w:abstractNumId w:val="23"/>
  </w:num>
  <w:num w:numId="15">
    <w:abstractNumId w:val="6"/>
  </w:num>
  <w:num w:numId="16">
    <w:abstractNumId w:val="9"/>
  </w:num>
  <w:num w:numId="17">
    <w:abstractNumId w:val="18"/>
  </w:num>
  <w:num w:numId="18">
    <w:abstractNumId w:val="0"/>
  </w:num>
  <w:num w:numId="19">
    <w:abstractNumId w:val="20"/>
  </w:num>
  <w:num w:numId="20">
    <w:abstractNumId w:val="21"/>
  </w:num>
  <w:num w:numId="21">
    <w:abstractNumId w:val="10"/>
  </w:num>
  <w:num w:numId="22">
    <w:abstractNumId w:val="5"/>
  </w:num>
  <w:num w:numId="23">
    <w:abstractNumId w:val="22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83E4D"/>
    <w:rsid w:val="00120B79"/>
    <w:rsid w:val="002D33B1"/>
    <w:rsid w:val="002D3591"/>
    <w:rsid w:val="003514A0"/>
    <w:rsid w:val="00396026"/>
    <w:rsid w:val="00490B45"/>
    <w:rsid w:val="004F7E17"/>
    <w:rsid w:val="005A05CE"/>
    <w:rsid w:val="00653AF6"/>
    <w:rsid w:val="00771B69"/>
    <w:rsid w:val="00B73A5A"/>
    <w:rsid w:val="00C17299"/>
    <w:rsid w:val="00CB4489"/>
    <w:rsid w:val="00E14D9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47</Pages>
  <Words>11153</Words>
  <Characters>63578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</cp:lastModifiedBy>
  <cp:revision>4</cp:revision>
  <cp:lastPrinted>2022-10-08T05:25:00Z</cp:lastPrinted>
  <dcterms:created xsi:type="dcterms:W3CDTF">2011-11-02T04:15:00Z</dcterms:created>
  <dcterms:modified xsi:type="dcterms:W3CDTF">2022-10-08T05:58:00Z</dcterms:modified>
</cp:coreProperties>
</file>